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CF67" w14:textId="6BED315B" w:rsidR="00F2463B" w:rsidRDefault="00E71B57" w:rsidP="00E71B57">
      <w:pPr>
        <w:tabs>
          <w:tab w:val="right" w:pos="9072"/>
        </w:tabs>
      </w:pPr>
      <w:bookmarkStart w:id="0" w:name="_Hlk113006905"/>
      <w:r>
        <w:rPr>
          <w:noProof/>
        </w:rPr>
        <w:drawing>
          <wp:anchor distT="0" distB="0" distL="114300" distR="114300" simplePos="0" relativeHeight="251661312" behindDoc="0" locked="0" layoutInCell="1" allowOverlap="1" wp14:anchorId="3D6ADC5B" wp14:editId="582E2282">
            <wp:simplePos x="0" y="0"/>
            <wp:positionH relativeFrom="margin">
              <wp:posOffset>-233045</wp:posOffset>
            </wp:positionH>
            <wp:positionV relativeFrom="paragraph">
              <wp:posOffset>-234315</wp:posOffset>
            </wp:positionV>
            <wp:extent cx="1291696" cy="1019175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69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19C85A5" wp14:editId="140F0F13">
            <wp:simplePos x="0" y="0"/>
            <wp:positionH relativeFrom="column">
              <wp:posOffset>5108575</wp:posOffset>
            </wp:positionH>
            <wp:positionV relativeFrom="paragraph">
              <wp:posOffset>-52070</wp:posOffset>
            </wp:positionV>
            <wp:extent cx="930275" cy="1047750"/>
            <wp:effectExtent l="0" t="0" r="3175" b="0"/>
            <wp:wrapNone/>
            <wp:docPr id="3" name="Image 3" descr="royaume-du-maroc | INDH, Préfecture d'Agadir ida Outan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yaume-du-maroc | INDH, Préfecture d'Agadir ida Outana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C15">
        <w:rPr>
          <w:noProof/>
        </w:rPr>
        <w:drawing>
          <wp:anchor distT="0" distB="0" distL="114300" distR="114300" simplePos="0" relativeHeight="251658240" behindDoc="1" locked="0" layoutInCell="1" allowOverlap="1" wp14:anchorId="1EF006CC" wp14:editId="0AB9EE61">
            <wp:simplePos x="0" y="0"/>
            <wp:positionH relativeFrom="column">
              <wp:posOffset>2291080</wp:posOffset>
            </wp:positionH>
            <wp:positionV relativeFrom="paragraph">
              <wp:posOffset>-461010</wp:posOffset>
            </wp:positionV>
            <wp:extent cx="1076960" cy="1503602"/>
            <wp:effectExtent l="0" t="0" r="889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50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F2F6576" w14:textId="085441A7" w:rsidR="00901AA6" w:rsidRPr="00901AA6" w:rsidRDefault="00901AA6" w:rsidP="006F2103">
      <w:pPr>
        <w:jc w:val="right"/>
      </w:pPr>
    </w:p>
    <w:p w14:paraId="236758CB" w14:textId="4EC63544" w:rsidR="00901AA6" w:rsidRPr="00901AA6" w:rsidRDefault="00901AA6" w:rsidP="00901AA6"/>
    <w:p w14:paraId="24F66385" w14:textId="1B54BBC9" w:rsidR="00901AA6" w:rsidRPr="00901AA6" w:rsidRDefault="00901AA6" w:rsidP="00901AA6"/>
    <w:p w14:paraId="1CB4D906" w14:textId="60F68E33" w:rsidR="00901AA6" w:rsidRPr="00901AA6" w:rsidRDefault="00901AA6" w:rsidP="00901AA6"/>
    <w:p w14:paraId="6DBA1E41" w14:textId="18279AC1" w:rsidR="00901AA6" w:rsidRPr="00901AA6" w:rsidRDefault="00901AA6" w:rsidP="00901AA6"/>
    <w:p w14:paraId="42688A65" w14:textId="3F922BF1" w:rsidR="00901AA6" w:rsidRPr="00901AA6" w:rsidRDefault="00901AA6" w:rsidP="00901AA6"/>
    <w:p w14:paraId="65ACA1ED" w14:textId="2ACCF816" w:rsidR="00901AA6" w:rsidRPr="00901AA6" w:rsidRDefault="00901AA6" w:rsidP="00901AA6"/>
    <w:p w14:paraId="1456288E" w14:textId="485E8AC7" w:rsidR="00901AA6" w:rsidRPr="00901AA6" w:rsidRDefault="00901AA6" w:rsidP="00901AA6"/>
    <w:p w14:paraId="304E8FCD" w14:textId="5C5B178D" w:rsidR="00901AA6" w:rsidRDefault="00901AA6" w:rsidP="00901AA6">
      <w:pPr>
        <w:rPr>
          <w:rtl/>
        </w:rPr>
      </w:pPr>
    </w:p>
    <w:p w14:paraId="2DA36D97" w14:textId="77777777" w:rsidR="00901AA6" w:rsidRPr="00901AA6" w:rsidRDefault="00901AA6" w:rsidP="00901AA6"/>
    <w:p w14:paraId="0D351876" w14:textId="48F80C1B" w:rsidR="00901AA6" w:rsidRDefault="00901AA6" w:rsidP="00901AA6"/>
    <w:p w14:paraId="6EF54C36" w14:textId="52351145" w:rsidR="00901AA6" w:rsidRDefault="00901AA6" w:rsidP="00901AA6">
      <w:pPr>
        <w:tabs>
          <w:tab w:val="left" w:pos="7395"/>
        </w:tabs>
        <w:jc w:val="center"/>
        <w:rPr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901AA6">
        <w:rPr>
          <w:rFonts w:hint="cs"/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دفتر الشروط </w:t>
      </w:r>
      <w:r w:rsidR="00800446">
        <w:rPr>
          <w:rFonts w:hint="cs"/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الخاص ب</w:t>
      </w:r>
      <w:r w:rsidRPr="00901AA6">
        <w:rPr>
          <w:rFonts w:hint="cs"/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دعم </w:t>
      </w:r>
      <w:r w:rsidRPr="00901AA6">
        <w:rPr>
          <w:rFonts w:hint="cs"/>
          <w:b/>
          <w:bCs/>
          <w:color w:val="5B9BD5" w:themeColor="accent5"/>
          <w:sz w:val="56"/>
          <w:szCs w:val="56"/>
          <w:rtl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المتضررين من جائحة</w:t>
      </w:r>
      <w:r w:rsidRPr="00901AA6">
        <w:rPr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r w:rsidRPr="00901AA6">
        <w:rPr>
          <w:rFonts w:hint="cs"/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كوفيد</w:t>
      </w:r>
      <w:r w:rsidRPr="00901AA6">
        <w:rPr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19 </w:t>
      </w:r>
      <w:r w:rsidR="00800446">
        <w:rPr>
          <w:rFonts w:hint="cs"/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بجهة سوس ماسة</w:t>
      </w:r>
    </w:p>
    <w:p w14:paraId="3422B946" w14:textId="332A8AD9" w:rsidR="00901AA6" w:rsidRPr="00901AA6" w:rsidRDefault="00901AA6" w:rsidP="00901AA6">
      <w:pPr>
        <w:rPr>
          <w:rtl/>
        </w:rPr>
      </w:pPr>
    </w:p>
    <w:p w14:paraId="021D6733" w14:textId="3D0CC421" w:rsidR="00901AA6" w:rsidRPr="00901AA6" w:rsidRDefault="00901AA6" w:rsidP="00901AA6">
      <w:pPr>
        <w:rPr>
          <w:rtl/>
        </w:rPr>
      </w:pPr>
    </w:p>
    <w:p w14:paraId="2DCCED19" w14:textId="29B0B106" w:rsidR="00901AA6" w:rsidRPr="00901AA6" w:rsidRDefault="00901AA6" w:rsidP="00901AA6">
      <w:pPr>
        <w:rPr>
          <w:rtl/>
        </w:rPr>
      </w:pPr>
    </w:p>
    <w:p w14:paraId="7A83FDF4" w14:textId="34B2847C" w:rsidR="00901AA6" w:rsidRPr="00901AA6" w:rsidRDefault="00901AA6" w:rsidP="00901AA6">
      <w:pPr>
        <w:rPr>
          <w:rtl/>
        </w:rPr>
      </w:pPr>
    </w:p>
    <w:p w14:paraId="3F9152DA" w14:textId="45244BD0" w:rsidR="00901AA6" w:rsidRPr="00901AA6" w:rsidRDefault="00901AA6" w:rsidP="00901AA6">
      <w:pPr>
        <w:rPr>
          <w:rtl/>
        </w:rPr>
      </w:pPr>
    </w:p>
    <w:p w14:paraId="1C7D4381" w14:textId="0C9376A5" w:rsidR="00901AA6" w:rsidRPr="00901AA6" w:rsidRDefault="00901AA6" w:rsidP="00901AA6">
      <w:pPr>
        <w:rPr>
          <w:rtl/>
        </w:rPr>
      </w:pPr>
    </w:p>
    <w:p w14:paraId="103B560F" w14:textId="4F61472E" w:rsidR="00901AA6" w:rsidRPr="00901AA6" w:rsidRDefault="00901AA6" w:rsidP="00901AA6">
      <w:pPr>
        <w:rPr>
          <w:rtl/>
        </w:rPr>
      </w:pPr>
    </w:p>
    <w:p w14:paraId="61F47F5C" w14:textId="7BC6C97B" w:rsidR="00901AA6" w:rsidRPr="00901AA6" w:rsidRDefault="00901AA6" w:rsidP="00901AA6">
      <w:pPr>
        <w:rPr>
          <w:rtl/>
        </w:rPr>
      </w:pPr>
    </w:p>
    <w:p w14:paraId="142C6474" w14:textId="061677DB" w:rsidR="00901AA6" w:rsidRPr="00901AA6" w:rsidRDefault="00901AA6" w:rsidP="00901AA6">
      <w:pPr>
        <w:rPr>
          <w:rtl/>
        </w:rPr>
      </w:pPr>
    </w:p>
    <w:p w14:paraId="18F56C81" w14:textId="465E8B4C" w:rsidR="00901AA6" w:rsidRDefault="00901AA6" w:rsidP="00901AA6">
      <w:pPr>
        <w:rPr>
          <w:rtl/>
        </w:rPr>
      </w:pPr>
    </w:p>
    <w:p w14:paraId="3412C25E" w14:textId="18998ACB" w:rsidR="00466672" w:rsidRDefault="00466672" w:rsidP="00901AA6">
      <w:pPr>
        <w:rPr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556E47AA" w14:textId="58E45AC2" w:rsidR="006F2103" w:rsidRDefault="006F2103" w:rsidP="00901AA6">
      <w:pPr>
        <w:rPr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4B7AA462" w14:textId="77777777" w:rsidR="00800446" w:rsidRDefault="00800446" w:rsidP="00901AA6">
      <w:pPr>
        <w:rPr>
          <w:b/>
          <w:bCs/>
          <w:color w:val="5B9BD5" w:themeColor="accent5"/>
          <w:sz w:val="56"/>
          <w:szCs w:val="56"/>
          <w:rtl/>
          <w:lang w:bidi="ar-M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54F2F305" w14:textId="77777777" w:rsidR="006F2103" w:rsidRPr="000A380A" w:rsidRDefault="006F2103" w:rsidP="006F2103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MA"/>
        </w:rPr>
      </w:pPr>
      <w:r w:rsidRPr="006F2103">
        <w:rPr>
          <w:rFonts w:ascii="Arabic Typesetting" w:hAnsi="Arabic Typesetting" w:cs="Arabic Typesetting"/>
          <w:b/>
          <w:bCs/>
          <w:sz w:val="72"/>
          <w:szCs w:val="72"/>
          <w:u w:val="single"/>
          <w:rtl/>
          <w:lang w:bidi="ar-MA"/>
        </w:rPr>
        <w:lastRenderedPageBreak/>
        <w:t>الديباجة</w:t>
      </w:r>
      <w:r w:rsidRPr="000A380A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bidi="ar-MA"/>
        </w:rPr>
        <w:t>:</w:t>
      </w:r>
    </w:p>
    <w:p w14:paraId="0761DC63" w14:textId="77777777" w:rsidR="006F2103" w:rsidRPr="00332C15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34"/>
          <w:szCs w:val="3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بناءا على الظهير الشريف رقم </w:t>
      </w:r>
      <w:r w:rsidRPr="00332C15">
        <w:rPr>
          <w:rFonts w:ascii="Sakkal Majalla" w:hAnsi="Sakkal Majalla" w:cs="Sakkal Majalla"/>
          <w:color w:val="000000"/>
          <w:sz w:val="34"/>
          <w:szCs w:val="34"/>
          <w:lang w:bidi="ar-MA"/>
        </w:rPr>
        <w:t>83.15.1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 الصادر في </w:t>
      </w:r>
      <w:r w:rsidRPr="00332C15">
        <w:rPr>
          <w:rFonts w:ascii="Sakkal Majalla" w:hAnsi="Sakkal Majalla" w:cs="Sakkal Majalla"/>
          <w:color w:val="000000"/>
          <w:sz w:val="34"/>
          <w:szCs w:val="34"/>
          <w:lang w:bidi="ar-MA"/>
        </w:rPr>
        <w:t>20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 رمضان </w:t>
      </w:r>
      <w:r w:rsidRPr="00332C15">
        <w:rPr>
          <w:rFonts w:ascii="Sakkal Majalla" w:hAnsi="Sakkal Majalla" w:cs="Sakkal Majalla" w:hint="cs"/>
          <w:color w:val="000000"/>
          <w:sz w:val="34"/>
          <w:szCs w:val="34"/>
          <w:rtl/>
          <w:lang w:bidi="ar-MA"/>
        </w:rPr>
        <w:t>1436 الموافق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 ل 7 يوليوز 2015 بتنفيذ القانون رقم 14.111المتعلق بتنظيم الجهات؛</w:t>
      </w:r>
    </w:p>
    <w:p w14:paraId="50508613" w14:textId="77777777" w:rsidR="006F2103" w:rsidRPr="00332C15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34"/>
          <w:szCs w:val="3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>بناءا على الظهير الشريف رقم 1.58.376 الصادر في 3 جمادى الأولى 1378 الموافق ل 15 نونبر 1958 حول تأسيس الجمعيات كما تم تعديله وتتميمه؛</w:t>
      </w:r>
    </w:p>
    <w:p w14:paraId="3C346503" w14:textId="77777777" w:rsidR="006F2103" w:rsidRPr="00332C15" w:rsidRDefault="006F2103" w:rsidP="006F2103">
      <w:pPr>
        <w:pStyle w:val="Paragraphedeliste"/>
        <w:numPr>
          <w:ilvl w:val="0"/>
          <w:numId w:val="17"/>
        </w:numPr>
        <w:bidi/>
        <w:spacing w:after="200" w:line="276" w:lineRule="auto"/>
        <w:jc w:val="lowKashida"/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</w:pPr>
      <w:r w:rsidRPr="00332C15">
        <w:rPr>
          <w:rFonts w:ascii="Sakkal Majalla" w:hAnsi="Sakkal Majalla" w:cs="Sakkal Majalla" w:hint="cs"/>
          <w:color w:val="000000"/>
          <w:sz w:val="34"/>
          <w:szCs w:val="34"/>
          <w:rtl/>
          <w:lang w:bidi="ar-MA"/>
        </w:rPr>
        <w:t>اعتبارا للمرسوم رقم 2.17.449 صادر في 4 ربيع الأول 1433 (23 نونبر2017) بسن نظام للمحاسبة العمومية للجهات ومجموعاتها.</w:t>
      </w:r>
    </w:p>
    <w:p w14:paraId="41140353" w14:textId="77777777" w:rsidR="006F2103" w:rsidRPr="00332C15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34"/>
          <w:szCs w:val="3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بناءا على القانون الأساسي لجمعية مبادرة سوس </w:t>
      </w:r>
      <w:r w:rsidRPr="00332C15">
        <w:rPr>
          <w:rFonts w:ascii="Sakkal Majalla" w:hAnsi="Sakkal Majalla" w:cs="Sakkal Majalla" w:hint="cs"/>
          <w:color w:val="000000"/>
          <w:sz w:val="34"/>
          <w:szCs w:val="34"/>
          <w:rtl/>
          <w:lang w:bidi="ar-MA"/>
        </w:rPr>
        <w:t>ماسة؛</w:t>
      </w:r>
    </w:p>
    <w:p w14:paraId="37D05BD2" w14:textId="77777777" w:rsidR="006F2103" w:rsidRPr="00332C15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34"/>
          <w:szCs w:val="3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نظرا </w:t>
      </w:r>
      <w:r w:rsidRPr="00332C15">
        <w:rPr>
          <w:rFonts w:ascii="Sakkal Majalla" w:hAnsi="Sakkal Majalla" w:cs="Sakkal Majalla" w:hint="cs"/>
          <w:color w:val="000000"/>
          <w:sz w:val="34"/>
          <w:szCs w:val="34"/>
          <w:rtl/>
          <w:lang w:bidi="ar-MA"/>
        </w:rPr>
        <w:t>لدور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 </w:t>
      </w:r>
      <w:r w:rsidRPr="00332C15">
        <w:rPr>
          <w:rFonts w:ascii="Sakkal Majalla" w:hAnsi="Sakkal Majalla" w:cs="Sakkal Majalla" w:hint="cs"/>
          <w:color w:val="000000"/>
          <w:sz w:val="34"/>
          <w:szCs w:val="34"/>
          <w:rtl/>
          <w:lang w:bidi="ar-MA"/>
        </w:rPr>
        <w:t>ج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>معية مبادرة سوس ماسة في مجال منح قروض الشرف لإنشاء المقاولات؛</w:t>
      </w:r>
    </w:p>
    <w:p w14:paraId="4F5F6ADE" w14:textId="77777777" w:rsidR="006F2103" w:rsidRPr="00332C15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34"/>
          <w:szCs w:val="3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>مساهمة من جهة سوس ماسة في خلق بيئة اقتصادية ملائمة لخلق المقاولات؛</w:t>
      </w:r>
    </w:p>
    <w:p w14:paraId="1A93AFDA" w14:textId="77777777" w:rsidR="006F2103" w:rsidRPr="00332C15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34"/>
          <w:szCs w:val="3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>تفعيلا لدور الجهة في إنعاش التشغيل بالجهة؛</w:t>
      </w:r>
    </w:p>
    <w:p w14:paraId="2DDFA39B" w14:textId="524D8EF5" w:rsidR="006F2103" w:rsidRPr="00332C15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Sakkal Majalla" w:hAnsi="Sakkal Majalla" w:cs="Sakkal Majalla"/>
          <w:color w:val="000000"/>
          <w:sz w:val="34"/>
          <w:szCs w:val="3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>تنفيذا للتوجهات العامة المسطرة في الإستراتيجية الاقتصادية وبرنامج التنمية الجهوية لسوس ماسة؛</w:t>
      </w:r>
    </w:p>
    <w:p w14:paraId="04722A72" w14:textId="42159589" w:rsidR="006F2103" w:rsidRPr="006F2103" w:rsidRDefault="006F2103" w:rsidP="006F2103">
      <w:pPr>
        <w:numPr>
          <w:ilvl w:val="0"/>
          <w:numId w:val="17"/>
        </w:numPr>
        <w:bidi/>
        <w:spacing w:after="0" w:line="360" w:lineRule="auto"/>
        <w:jc w:val="both"/>
        <w:rPr>
          <w:rFonts w:ascii="Arabic Typesetting" w:hAnsi="Arabic Typesetting" w:cs="Arabic Typesetting"/>
          <w:sz w:val="44"/>
          <w:szCs w:val="44"/>
          <w:lang w:bidi="ar-MA"/>
        </w:rPr>
      </w:pP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بناءا على مداولات مجلس جهة سوس ماسة خلال الدورة العادية لشهر </w:t>
      </w:r>
      <w:r w:rsidRPr="00332C15">
        <w:rPr>
          <w:rFonts w:ascii="Sakkal Majalla" w:hAnsi="Sakkal Majalla" w:cs="Sakkal Majalla" w:hint="cs"/>
          <w:color w:val="000000"/>
          <w:sz w:val="34"/>
          <w:szCs w:val="34"/>
          <w:rtl/>
          <w:lang w:bidi="ar-MA"/>
        </w:rPr>
        <w:t>اكتوبر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>20</w:t>
      </w:r>
      <w:r w:rsidRPr="00332C15">
        <w:rPr>
          <w:rFonts w:ascii="Sakkal Majalla" w:hAnsi="Sakkal Majalla" w:cs="Sakkal Majalla"/>
          <w:color w:val="000000"/>
          <w:sz w:val="34"/>
          <w:szCs w:val="34"/>
          <w:lang w:bidi="ar-MA"/>
        </w:rPr>
        <w:t>20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 </w:t>
      </w:r>
      <w:r w:rsidRPr="00332C15">
        <w:rPr>
          <w:rFonts w:ascii="Sakkal Majalla" w:hAnsi="Sakkal Majalla" w:cs="Sakkal Majalla" w:hint="cs"/>
          <w:color w:val="000000"/>
          <w:sz w:val="34"/>
          <w:szCs w:val="34"/>
          <w:rtl/>
          <w:lang w:bidi="ar-MA"/>
        </w:rPr>
        <w:t>بشأن</w:t>
      </w:r>
      <w:r w:rsidRPr="00332C15">
        <w:rPr>
          <w:rFonts w:ascii="Sakkal Majalla" w:hAnsi="Sakkal Majalla" w:cs="Sakkal Majalla"/>
          <w:color w:val="000000"/>
          <w:sz w:val="34"/>
          <w:szCs w:val="34"/>
          <w:rtl/>
          <w:lang w:bidi="ar-MA"/>
        </w:rPr>
        <w:t xml:space="preserve"> المصادقة على هذه الاتفاقية</w:t>
      </w:r>
      <w:r w:rsidRPr="000A380A">
        <w:rPr>
          <w:rFonts w:ascii="Arabic Typesetting" w:hAnsi="Arabic Typesetting" w:cs="Arabic Typesetting"/>
          <w:sz w:val="48"/>
          <w:szCs w:val="48"/>
          <w:rtl/>
          <w:lang w:bidi="ar-MA"/>
        </w:rPr>
        <w:t>.</w:t>
      </w:r>
    </w:p>
    <w:p w14:paraId="116C788D" w14:textId="09597193" w:rsidR="006F2103" w:rsidRDefault="006F2103" w:rsidP="006F2103">
      <w:pPr>
        <w:bidi/>
        <w:spacing w:after="0" w:line="360" w:lineRule="auto"/>
        <w:jc w:val="both"/>
        <w:rPr>
          <w:rFonts w:ascii="Arabic Typesetting" w:hAnsi="Arabic Typesetting" w:cs="Arabic Typesetting"/>
          <w:sz w:val="48"/>
          <w:szCs w:val="48"/>
          <w:rtl/>
          <w:lang w:bidi="ar-MA"/>
        </w:rPr>
      </w:pPr>
    </w:p>
    <w:p w14:paraId="33C19047" w14:textId="5D63B626" w:rsidR="006F2103" w:rsidRDefault="006F2103" w:rsidP="00C10296">
      <w:pPr>
        <w:tabs>
          <w:tab w:val="left" w:pos="5745"/>
        </w:tabs>
        <w:jc w:val="center"/>
        <w:rPr>
          <w:rFonts w:ascii="Microsoft Uighur" w:hAnsi="Microsoft Uighur" w:cs="Microsoft Uighur"/>
          <w:b/>
          <w:bCs/>
          <w:sz w:val="56"/>
          <w:szCs w:val="56"/>
          <w:u w:val="single"/>
          <w:lang w:bidi="ar-MA"/>
        </w:rPr>
      </w:pPr>
    </w:p>
    <w:p w14:paraId="554FB5EE" w14:textId="77777777" w:rsidR="00187125" w:rsidRDefault="00187125" w:rsidP="00C10296">
      <w:pPr>
        <w:tabs>
          <w:tab w:val="left" w:pos="5745"/>
        </w:tabs>
        <w:jc w:val="center"/>
        <w:rPr>
          <w:rFonts w:ascii="Microsoft Uighur" w:hAnsi="Microsoft Uighur" w:cs="Microsoft Uighur"/>
          <w:b/>
          <w:bCs/>
          <w:sz w:val="56"/>
          <w:szCs w:val="56"/>
          <w:u w:val="single"/>
          <w:rtl/>
          <w:lang w:bidi="ar-MA"/>
        </w:rPr>
      </w:pPr>
    </w:p>
    <w:p w14:paraId="0EDD33D9" w14:textId="77777777" w:rsidR="00332C15" w:rsidRDefault="00332C15" w:rsidP="00C10296">
      <w:pPr>
        <w:tabs>
          <w:tab w:val="left" w:pos="5745"/>
        </w:tabs>
        <w:jc w:val="center"/>
        <w:rPr>
          <w:rFonts w:ascii="Microsoft Uighur" w:hAnsi="Microsoft Uighur" w:cs="Microsoft Uighur"/>
          <w:b/>
          <w:bCs/>
          <w:sz w:val="56"/>
          <w:szCs w:val="56"/>
          <w:u w:val="single"/>
          <w:rtl/>
          <w:lang w:bidi="ar-MA"/>
        </w:rPr>
      </w:pPr>
    </w:p>
    <w:p w14:paraId="0B5BA053" w14:textId="44EF0560" w:rsidR="006F2103" w:rsidRPr="006F2103" w:rsidRDefault="006F2103" w:rsidP="00D37102">
      <w:pPr>
        <w:tabs>
          <w:tab w:val="left" w:pos="282"/>
          <w:tab w:val="right" w:pos="339"/>
        </w:tabs>
        <w:bidi/>
        <w:spacing w:after="0" w:line="276" w:lineRule="auto"/>
        <w:ind w:left="75" w:right="142"/>
        <w:contextualSpacing/>
        <w:rPr>
          <w:rFonts w:ascii="Traditional Arabic" w:hAnsi="Traditional Arabic" w:cs="Traditional Arabic"/>
          <w:b/>
          <w:bCs/>
          <w:sz w:val="40"/>
          <w:szCs w:val="40"/>
          <w:u w:val="single"/>
        </w:rPr>
      </w:pPr>
      <w:r w:rsidRPr="00332C15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</w:rPr>
        <w:lastRenderedPageBreak/>
        <w:t>تقديم</w:t>
      </w:r>
    </w:p>
    <w:p w14:paraId="19D2AF12" w14:textId="0ED4C8F0" w:rsidR="00800446" w:rsidRDefault="0036197D" w:rsidP="00800446">
      <w:pPr>
        <w:tabs>
          <w:tab w:val="left" w:pos="282"/>
          <w:tab w:val="right" w:pos="339"/>
        </w:tabs>
        <w:bidi/>
        <w:spacing w:after="0" w:line="360" w:lineRule="auto"/>
        <w:ind w:right="142"/>
        <w:contextualSpacing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 xml:space="preserve">         </w:t>
      </w:r>
      <w:r w:rsidR="00800446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 xml:space="preserve">يهدف وضع دفتر الشروط هذا الى </w:t>
      </w:r>
      <w:r w:rsidR="00451ABE" w:rsidRPr="00332C15">
        <w:rPr>
          <w:rFonts w:ascii="Sakkal Majalla" w:hAnsi="Sakkal Majalla" w:cs="Sakkal Majalla"/>
          <w:color w:val="000000"/>
          <w:sz w:val="32"/>
          <w:szCs w:val="32"/>
          <w:rtl/>
          <w:lang w:bidi="ar-MA"/>
        </w:rPr>
        <w:t xml:space="preserve">تأطير صرف الاعتمادات المرصودة </w:t>
      </w:r>
      <w:r w:rsidR="00451ABE" w:rsidRPr="00332C15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>ل</w:t>
      </w:r>
      <w:r w:rsidR="00451ABE" w:rsidRPr="00332C15">
        <w:rPr>
          <w:rFonts w:ascii="Sakkal Majalla" w:hAnsi="Sakkal Majalla" w:cs="Sakkal Majalla"/>
          <w:color w:val="000000"/>
          <w:sz w:val="32"/>
          <w:szCs w:val="32"/>
          <w:rtl/>
          <w:lang w:bidi="ar-MA"/>
        </w:rPr>
        <w:t xml:space="preserve">منح قروض الشرف </w:t>
      </w:r>
      <w:r w:rsidR="00451ABE" w:rsidRPr="00332C15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>للمتضررين من جائحة كوفيد</w:t>
      </w:r>
      <w:r w:rsidR="00451ABE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 xml:space="preserve"> 19</w:t>
      </w:r>
      <w:r w:rsidR="00451ABE" w:rsidRPr="00332C15">
        <w:rPr>
          <w:rFonts w:ascii="Sakkal Majalla" w:hAnsi="Sakkal Majalla" w:cs="Sakkal Majalla"/>
          <w:color w:val="000000"/>
          <w:sz w:val="32"/>
          <w:szCs w:val="32"/>
          <w:rtl/>
          <w:lang w:bidi="ar-MA"/>
        </w:rPr>
        <w:t xml:space="preserve">، وإضفاء الشفافية وإرساء قواعد الحكامة الجيدة في تدبيرها، </w:t>
      </w:r>
      <w:r w:rsidR="00451ABE" w:rsidRPr="00332C15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>و</w:t>
      </w:r>
      <w:r w:rsidR="00451ABE" w:rsidRPr="00332C15">
        <w:rPr>
          <w:rFonts w:ascii="Sakkal Majalla" w:hAnsi="Sakkal Majalla" w:cs="Sakkal Majalla"/>
          <w:color w:val="000000"/>
          <w:sz w:val="32"/>
          <w:szCs w:val="32"/>
          <w:rtl/>
          <w:lang w:bidi="ar-MA"/>
        </w:rPr>
        <w:t xml:space="preserve">ضبط عمليات </w:t>
      </w:r>
      <w:r w:rsidR="00451ABE" w:rsidRPr="00332C15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>الاستفادة</w:t>
      </w:r>
      <w:r w:rsidR="00451ABE" w:rsidRPr="00332C15">
        <w:rPr>
          <w:rFonts w:ascii="Sakkal Majalla" w:hAnsi="Sakkal Majalla" w:cs="Sakkal Majalla"/>
          <w:color w:val="000000"/>
          <w:sz w:val="32"/>
          <w:szCs w:val="32"/>
          <w:rtl/>
          <w:lang w:bidi="ar-MA"/>
        </w:rPr>
        <w:t xml:space="preserve"> من خلال استهداف الفئات المعنية</w:t>
      </w:r>
      <w:r w:rsidR="00451ABE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 xml:space="preserve"> </w:t>
      </w:r>
      <w:r w:rsidR="00E5027C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>و</w:t>
      </w:r>
      <w:r w:rsidR="00800446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 xml:space="preserve">تحديد </w:t>
      </w:r>
      <w:r w:rsidR="00800446" w:rsidRPr="00332C15">
        <w:rPr>
          <w:rFonts w:ascii="Sakkal Majalla" w:hAnsi="Sakkal Majalla" w:cs="Sakkal Majalla"/>
          <w:color w:val="000000"/>
          <w:sz w:val="32"/>
          <w:szCs w:val="32"/>
          <w:rtl/>
          <w:lang w:bidi="ar-MA"/>
        </w:rPr>
        <w:t xml:space="preserve">الشروط والمعايير والتدابير الواجب </w:t>
      </w:r>
      <w:r w:rsidR="00E5027C" w:rsidRPr="00332C15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>احترامها</w:t>
      </w:r>
      <w:r w:rsidR="00E5027C">
        <w:rPr>
          <w:rFonts w:ascii="Sakkal Majalla" w:hAnsi="Sakkal Majalla" w:cs="Sakkal Majalla" w:hint="cs"/>
          <w:color w:val="000000"/>
          <w:sz w:val="32"/>
          <w:szCs w:val="32"/>
          <w:rtl/>
          <w:lang w:bidi="ar-MA"/>
        </w:rPr>
        <w:t>.</w:t>
      </w:r>
    </w:p>
    <w:p w14:paraId="1B49DFB7" w14:textId="52607D62" w:rsidR="00002AD3" w:rsidRPr="00002AD3" w:rsidRDefault="00002AD3" w:rsidP="00901AA6">
      <w:pPr>
        <w:tabs>
          <w:tab w:val="left" w:pos="5745"/>
        </w:tabs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002AD3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الإطار القانوني</w:t>
      </w:r>
    </w:p>
    <w:p w14:paraId="09F2DDDE" w14:textId="11D6667F" w:rsidR="00851B40" w:rsidRDefault="00903EF8" w:rsidP="00851B40">
      <w:p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      </w:t>
      </w:r>
      <w:r w:rsidR="00E6187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يحدد دفتر الشروط هذا </w:t>
      </w:r>
      <w:r w:rsidR="007E6102" w:rsidRPr="007E6102">
        <w:rPr>
          <w:rFonts w:ascii="Sakkal Majalla" w:eastAsia="Calibri" w:hAnsi="Sakkal Majalla" w:cs="Sakkal Majalla"/>
          <w:sz w:val="32"/>
          <w:szCs w:val="32"/>
          <w:rtl/>
          <w:lang w:bidi="ar-MA"/>
        </w:rPr>
        <w:t>كيفيــة دعــم</w:t>
      </w:r>
      <w:r w:rsidR="007E6102" w:rsidRP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  <w:r w:rsid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القطاعات </w:t>
      </w:r>
      <w:r w:rsidR="00CB531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الأكثر</w:t>
      </w:r>
      <w:r w:rsid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تضررا من جائحة 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كوفيد 19</w:t>
      </w:r>
      <w:r w:rsidR="00CB531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بجهة سوس ماسة </w:t>
      </w:r>
      <w:r w:rsidR="00CB531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وذلك في </w:t>
      </w:r>
      <w:r w:rsidR="00851B4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إطار</w:t>
      </w:r>
      <w:r w:rsidR="00CB531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  <w:r w:rsidR="007E6102" w:rsidRP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اتفاقية </w:t>
      </w:r>
      <w:r w:rsidR="00CB531C" w:rsidRP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الشراكة المتعلق</w:t>
      </w:r>
      <w:r w:rsidR="00CB531C" w:rsidRPr="007E6102">
        <w:rPr>
          <w:rFonts w:ascii="Sakkal Majalla" w:eastAsia="Calibri" w:hAnsi="Sakkal Majalla" w:cs="Sakkal Majalla" w:hint="eastAsia"/>
          <w:sz w:val="32"/>
          <w:szCs w:val="32"/>
          <w:rtl/>
          <w:lang w:bidi="ar-MA"/>
        </w:rPr>
        <w:t>ة</w:t>
      </w:r>
      <w:r w:rsidR="007E6102" w:rsidRPr="007E610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ب</w:t>
      </w:r>
      <w:r w:rsidR="007E6102" w:rsidRP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دعم المتضررين من جائحة</w:t>
      </w:r>
      <w:r w:rsidR="007E6102" w:rsidRPr="007E610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7E6102" w:rsidRP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كوفيد</w:t>
      </w:r>
      <w:r w:rsidR="007E6102" w:rsidRPr="007E610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19</w:t>
      </w:r>
      <w:r w:rsidR="00851B4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، المبرم</w:t>
      </w:r>
      <w:r w:rsidR="00851B40">
        <w:rPr>
          <w:rFonts w:ascii="Sakkal Majalla" w:eastAsia="Calibri" w:hAnsi="Sakkal Majalla" w:cs="Sakkal Majalla" w:hint="eastAsia"/>
          <w:sz w:val="32"/>
          <w:szCs w:val="32"/>
          <w:rtl/>
          <w:lang w:bidi="ar-MA"/>
        </w:rPr>
        <w:t>ة</w:t>
      </w:r>
      <w:r w:rsidR="00E6187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بين ولاية جهة سوس ماسة </w:t>
      </w:r>
      <w:r w:rsidR="00851B4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وجهة</w:t>
      </w:r>
      <w:r w:rsid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سوس ماسة</w:t>
      </w:r>
      <w:r w:rsidR="00025CF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 </w:t>
      </w:r>
      <w:r w:rsidR="00851B40" w:rsidRPr="00025CF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</w:t>
      </w:r>
      <w:r w:rsidR="00851B4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جمعية</w:t>
      </w:r>
      <w:r w:rsidR="00E6187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مبادرة سوس ماسة</w:t>
      </w:r>
      <w:r w:rsidR="00CB531C" w:rsidRPr="00CB531C">
        <w:rPr>
          <w:rFonts w:ascii="Sakkal Majalla" w:eastAsia="Calibri" w:hAnsi="Sakkal Majalla" w:cs="Sakkal Majalla"/>
          <w:sz w:val="32"/>
          <w:szCs w:val="32"/>
          <w:lang w:bidi="ar-MA"/>
        </w:rPr>
        <w:t>.</w:t>
      </w:r>
    </w:p>
    <w:p w14:paraId="7428D290" w14:textId="3AB83FF0" w:rsidR="00545CF6" w:rsidRPr="00545CF6" w:rsidRDefault="00545CF6" w:rsidP="00545CF6">
      <w:pPr>
        <w:tabs>
          <w:tab w:val="left" w:pos="5745"/>
        </w:tabs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545CF6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طبيعة الدعم</w:t>
      </w:r>
    </w:p>
    <w:p w14:paraId="525163B4" w14:textId="6FC4963D" w:rsidR="0057530B" w:rsidRDefault="00903EF8" w:rsidP="00D37102">
      <w:p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     </w:t>
      </w:r>
      <w:r w:rsidR="00545CF6" w:rsidRPr="00903EF8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منح قروض شرف بدون ضمانة وبدون فائدة لفائدة </w:t>
      </w:r>
      <w:r w:rsidR="00545CF6" w:rsidRP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المتضررين من جائحة</w:t>
      </w:r>
      <w:r w:rsidR="00545CF6" w:rsidRPr="007E610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545CF6" w:rsidRPr="007E6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كوفيد</w:t>
      </w:r>
      <w:r w:rsidR="00545CF6" w:rsidRPr="007E610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19 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بجهة سوس ماسة.</w:t>
      </w:r>
    </w:p>
    <w:p w14:paraId="220EE83F" w14:textId="11886E1C" w:rsidR="00851B40" w:rsidRPr="00C10296" w:rsidRDefault="00851B40" w:rsidP="00851B40">
      <w:pPr>
        <w:tabs>
          <w:tab w:val="left" w:pos="5745"/>
        </w:tabs>
        <w:jc w:val="right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14013B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القطاعات المهنية المستهدفة </w:t>
      </w:r>
    </w:p>
    <w:p w14:paraId="30F08C0F" w14:textId="77777777" w:rsidR="00851B40" w:rsidRPr="00637EB1" w:rsidRDefault="00851B40" w:rsidP="00851B40">
      <w:pPr>
        <w:pStyle w:val="Paragraphedeliste"/>
        <w:numPr>
          <w:ilvl w:val="0"/>
          <w:numId w:val="15"/>
        </w:numPr>
        <w:bidi/>
        <w:spacing w:after="0" w:line="276" w:lineRule="auto"/>
        <w:ind w:left="708" w:right="851" w:hanging="567"/>
        <w:jc w:val="both"/>
        <w:rPr>
          <w:rFonts w:ascii="Sakkal Majalla" w:hAnsi="Sakkal Majalla" w:cs="Sakkal Majalla"/>
          <w:color w:val="000000"/>
          <w:sz w:val="30"/>
          <w:szCs w:val="30"/>
          <w:rtl/>
          <w:lang w:bidi="ar-MA"/>
        </w:rPr>
      </w:pPr>
      <w:r w:rsidRPr="0014013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قطاع </w:t>
      </w:r>
      <w:r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>ال</w:t>
      </w:r>
      <w:r w:rsidRPr="00637EB1"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 xml:space="preserve">وحدات السياحية </w:t>
      </w:r>
      <w:r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>المرخصة</w:t>
      </w:r>
      <w:r w:rsidRPr="00637EB1"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>؛</w:t>
      </w:r>
    </w:p>
    <w:p w14:paraId="1739E6C1" w14:textId="77777777" w:rsidR="00851B40" w:rsidRPr="00AF275D" w:rsidRDefault="00851B40" w:rsidP="00851B40">
      <w:pPr>
        <w:pStyle w:val="Paragraphedeliste"/>
        <w:numPr>
          <w:ilvl w:val="0"/>
          <w:numId w:val="15"/>
        </w:numPr>
        <w:bidi/>
        <w:spacing w:after="0" w:line="276" w:lineRule="auto"/>
        <w:ind w:left="708" w:right="851" w:hanging="567"/>
        <w:jc w:val="both"/>
        <w:rPr>
          <w:rFonts w:ascii="Sakkal Majalla" w:hAnsi="Sakkal Majalla" w:cs="Sakkal Majalla"/>
          <w:color w:val="000000"/>
          <w:sz w:val="30"/>
          <w:szCs w:val="30"/>
          <w:rtl/>
          <w:lang w:bidi="ar-MA"/>
        </w:rPr>
      </w:pPr>
      <w:r w:rsidRPr="00637EB1"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>البازارا</w:t>
      </w:r>
      <w:r w:rsidRPr="00637EB1">
        <w:rPr>
          <w:rFonts w:ascii="Sakkal Majalla" w:hAnsi="Sakkal Majalla" w:cs="Sakkal Majalla" w:hint="eastAsia"/>
          <w:color w:val="000000"/>
          <w:sz w:val="30"/>
          <w:szCs w:val="30"/>
          <w:rtl/>
          <w:lang w:bidi="ar-MA"/>
        </w:rPr>
        <w:t>ت</w:t>
      </w:r>
      <w:r w:rsidRPr="00637EB1"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 xml:space="preserve"> و</w:t>
      </w:r>
      <w:r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 xml:space="preserve">مهني الصناعة التقليدية </w:t>
      </w:r>
      <w:r w:rsidRPr="00637EB1"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 xml:space="preserve">الإنتاجية ذات </w:t>
      </w:r>
      <w:r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>ال</w:t>
      </w:r>
      <w:r w:rsidRPr="00637EB1">
        <w:rPr>
          <w:rFonts w:ascii="Sakkal Majalla" w:hAnsi="Sakkal Majalla" w:cs="Sakkal Majalla" w:hint="cs"/>
          <w:color w:val="000000"/>
          <w:sz w:val="30"/>
          <w:szCs w:val="30"/>
          <w:rtl/>
          <w:lang w:bidi="ar-MA"/>
        </w:rPr>
        <w:t>صلة بالقطاع السياحي.</w:t>
      </w:r>
    </w:p>
    <w:p w14:paraId="79D7484E" w14:textId="77777777" w:rsidR="005F4F09" w:rsidRPr="005F4F09" w:rsidRDefault="005F4F09" w:rsidP="005F4F09">
      <w:pPr>
        <w:tabs>
          <w:tab w:val="left" w:pos="5745"/>
        </w:tabs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5F4F09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تعبئة الملفات</w:t>
      </w:r>
    </w:p>
    <w:p w14:paraId="706A4D44" w14:textId="3339B441" w:rsidR="005F4F09" w:rsidRPr="005F4F09" w:rsidRDefault="005F4F09" w:rsidP="00903EF8">
      <w:pPr>
        <w:pStyle w:val="Paragraphedeliste"/>
        <w:numPr>
          <w:ilvl w:val="0"/>
          <w:numId w:val="2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5F4F09">
        <w:rPr>
          <w:rFonts w:ascii="Sakkal Majalla" w:eastAsia="Calibri" w:hAnsi="Sakkal Majalla" w:cs="Sakkal Majalla"/>
          <w:sz w:val="32"/>
          <w:szCs w:val="32"/>
          <w:rtl/>
          <w:lang w:bidi="ar-MA"/>
        </w:rPr>
        <w:t>ل</w:t>
      </w:r>
      <w:r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5F4F0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يمكـن الجمـع بيـن ال</w:t>
      </w:r>
      <w:r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5F4F0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سـتفادة </w:t>
      </w:r>
      <w:r w:rsidR="00E6187A"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مـن </w:t>
      </w:r>
      <w:r w:rsidR="00E6187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قرض الشرف الممنوح من طرف جمعية مبادرة سوس ماسة الخاص بإنشاء وتنمية المقاولات </w:t>
      </w:r>
      <w:r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دعم الخاص بالمتضررين من جائحة</w:t>
      </w:r>
      <w:r w:rsidRPr="005F4F0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BD51B6"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كوفيد </w:t>
      </w:r>
      <w:r w:rsidR="00BD51B6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19</w:t>
      </w:r>
      <w:r w:rsidR="007D4C2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 بعد استيفاء أداء القرض الأول.</w:t>
      </w:r>
    </w:p>
    <w:p w14:paraId="13CC6950" w14:textId="5BF2A370" w:rsidR="005F4F09" w:rsidRPr="005F4F09" w:rsidRDefault="005F4F09" w:rsidP="00903EF8">
      <w:pPr>
        <w:pStyle w:val="Paragraphedeliste"/>
        <w:numPr>
          <w:ilvl w:val="0"/>
          <w:numId w:val="2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5F4F09">
        <w:rPr>
          <w:rFonts w:ascii="Sakkal Majalla" w:eastAsia="Calibri" w:hAnsi="Sakkal Majalla" w:cs="Sakkal Majalla"/>
          <w:sz w:val="32"/>
          <w:szCs w:val="32"/>
          <w:rtl/>
          <w:lang w:bidi="ar-MA"/>
        </w:rPr>
        <w:t>كما ل</w:t>
      </w:r>
      <w:r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5F4F0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يمكن ال</w:t>
      </w:r>
      <w:r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5F4F0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ستفادة من دعم أكثر من مشروع واحد في كل </w:t>
      </w:r>
      <w:r w:rsidRPr="005F4F0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قطاع</w:t>
      </w:r>
      <w:r w:rsidRPr="005F4F09">
        <w:rPr>
          <w:rFonts w:ascii="Sakkal Majalla" w:eastAsia="Calibri" w:hAnsi="Sakkal Majalla" w:cs="Sakkal Majalla"/>
          <w:sz w:val="32"/>
          <w:szCs w:val="32"/>
          <w:lang w:bidi="ar-MA"/>
        </w:rPr>
        <w:t xml:space="preserve">. </w:t>
      </w:r>
    </w:p>
    <w:p w14:paraId="400F9FB2" w14:textId="363B9475" w:rsidR="005F4F09" w:rsidRDefault="005F4F09" w:rsidP="00903EF8">
      <w:pPr>
        <w:pStyle w:val="Paragraphedeliste"/>
        <w:numPr>
          <w:ilvl w:val="0"/>
          <w:numId w:val="2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322B7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يحمـل دفتـر </w:t>
      </w:r>
      <w:r w:rsidRPr="00322B7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شروط هذا</w:t>
      </w:r>
      <w:r w:rsidRPr="00322B7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واسـتمارة طلـب الدعـم مـن الموقـع </w:t>
      </w:r>
      <w:r w:rsidRPr="00322B7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الإلكتروني</w:t>
      </w:r>
      <w:r w:rsidRPr="00322B7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322B7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لجهة سوس ماسة </w:t>
      </w:r>
      <w:r w:rsidR="00322B7D" w:rsidRPr="00322B7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وجمعية مبادرة سوس ماسة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14:paraId="7AF64887" w14:textId="42BFF491" w:rsidR="00322B7D" w:rsidRDefault="00322B7D" w:rsidP="00903EF8">
      <w:pPr>
        <w:pStyle w:val="Paragraphedeliste"/>
        <w:numPr>
          <w:ilvl w:val="0"/>
          <w:numId w:val="2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322B7D">
        <w:rPr>
          <w:rFonts w:ascii="Sakkal Majalla" w:eastAsia="Calibri" w:hAnsi="Sakkal Majalla" w:cs="Sakkal Majalla"/>
          <w:sz w:val="32"/>
          <w:szCs w:val="32"/>
          <w:rtl/>
          <w:lang w:bidi="ar-MA"/>
        </w:rPr>
        <w:lastRenderedPageBreak/>
        <w:t>يـودع ملـف طلـب الدعـم وال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322B7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سـتمارة المعبـأة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(</w:t>
      </w:r>
      <w:r w:rsidRPr="00322B7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صحبـة الوثائـق المكونـة لملـف طلـب </w:t>
      </w:r>
      <w:r w:rsidRPr="00322B7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الدعـم</w:t>
      </w:r>
      <w:r w:rsidRPr="00322B7D">
        <w:rPr>
          <w:rFonts w:ascii="Sakkal Majalla" w:eastAsia="Calibri" w:hAnsi="Sakkal Majalla" w:cs="Sakkal Majalla"/>
          <w:sz w:val="32"/>
          <w:szCs w:val="32"/>
          <w:lang w:bidi="ar-MA"/>
        </w:rPr>
        <w:t xml:space="preserve"> (</w:t>
      </w:r>
      <w:r w:rsidRPr="00322B7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أو يرسـل بالبريـد </w:t>
      </w:r>
      <w:r w:rsidRPr="00322B7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إلـى</w:t>
      </w:r>
      <w:r>
        <w:rPr>
          <w:rFonts w:ascii="Sakkal Majalla" w:eastAsia="Calibri" w:hAnsi="Sakkal Majalla" w:cs="Sakkal Majalla"/>
          <w:sz w:val="32"/>
          <w:szCs w:val="32"/>
          <w:lang w:bidi="ar-MA"/>
        </w:rPr>
        <w:t>:</w:t>
      </w:r>
    </w:p>
    <w:p w14:paraId="7CBBF18D" w14:textId="37D717A0" w:rsidR="00E6187A" w:rsidRPr="00E71B57" w:rsidRDefault="00E6187A" w:rsidP="00E71B57">
      <w:pPr>
        <w:pStyle w:val="Paragraphedeliste"/>
        <w:tabs>
          <w:tab w:val="left" w:pos="5745"/>
        </w:tabs>
        <w:bidi/>
        <w:spacing w:line="36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bidi="ar-MA"/>
        </w:rPr>
      </w:pPr>
      <w:r w:rsidRPr="00E71B5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MA"/>
        </w:rPr>
        <w:t>جمعية مبادرة سوس ماسة مقر غرفة التجارة والصناعة والخدمات لسوس ماسة</w:t>
      </w:r>
    </w:p>
    <w:p w14:paraId="4980D8E5" w14:textId="51B22A18" w:rsidR="00322B7D" w:rsidRPr="00E71B57" w:rsidRDefault="00322B7D" w:rsidP="00E71B57">
      <w:pPr>
        <w:pStyle w:val="Paragraphedeliste"/>
        <w:tabs>
          <w:tab w:val="left" w:pos="5745"/>
        </w:tabs>
        <w:bidi/>
        <w:spacing w:line="36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bidi="ar-MA"/>
        </w:rPr>
      </w:pPr>
      <w:r w:rsidRPr="00E71B57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MA"/>
        </w:rPr>
        <w:t>شارع الحسن الثاني اكادير 80000</w:t>
      </w:r>
    </w:p>
    <w:p w14:paraId="23F4BC52" w14:textId="28C20F71" w:rsidR="00322B7D" w:rsidRPr="00E71B57" w:rsidRDefault="00322B7D" w:rsidP="00E71B57">
      <w:pPr>
        <w:pStyle w:val="Paragraphedeliste"/>
        <w:tabs>
          <w:tab w:val="left" w:pos="5745"/>
        </w:tabs>
        <w:bidi/>
        <w:spacing w:line="360" w:lineRule="auto"/>
        <w:jc w:val="center"/>
        <w:rPr>
          <w:rStyle w:val="lev"/>
          <w:b w:val="0"/>
          <w:bCs w:val="0"/>
          <w:rtl/>
        </w:rPr>
      </w:pPr>
      <w:r w:rsidRPr="00E71B57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الهاتف:</w:t>
      </w:r>
      <w:r w:rsidRPr="00E71B57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fr-MA" w:bidi="ar-MA"/>
        </w:rPr>
        <w:t xml:space="preserve"> </w:t>
      </w:r>
      <w:r w:rsidRPr="00E71B57">
        <w:rPr>
          <w:rStyle w:val="lev"/>
        </w:rPr>
        <w:t>+212528848511</w:t>
      </w:r>
      <w:r w:rsidR="00E71B57" w:rsidRPr="00E71B57">
        <w:rPr>
          <w:rStyle w:val="lev"/>
          <w:rFonts w:hint="cs"/>
          <w:b w:val="0"/>
          <w:bCs w:val="0"/>
          <w:rtl/>
        </w:rPr>
        <w:t xml:space="preserve">       </w:t>
      </w:r>
      <w:r w:rsidRPr="00E71B57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الفاكس:</w:t>
      </w:r>
      <w:r w:rsidRPr="00E71B57">
        <w:rPr>
          <w:rStyle w:val="lev"/>
          <w:rFonts w:hint="cs"/>
          <w:b w:val="0"/>
          <w:bCs w:val="0"/>
          <w:rtl/>
          <w:lang w:val="fr-MA" w:bidi="ar-MA"/>
        </w:rPr>
        <w:t xml:space="preserve"> </w:t>
      </w:r>
      <w:r w:rsidRPr="00E71B57">
        <w:rPr>
          <w:rStyle w:val="lev"/>
        </w:rPr>
        <w:t>+212528848511</w:t>
      </w:r>
    </w:p>
    <w:p w14:paraId="7AC3EC55" w14:textId="77777777" w:rsidR="00CB7AC1" w:rsidRPr="00CB7AC1" w:rsidRDefault="00CB7AC1" w:rsidP="00AA1B11">
      <w:pPr>
        <w:pStyle w:val="Paragraphedeliste"/>
        <w:tabs>
          <w:tab w:val="left" w:pos="5745"/>
        </w:tabs>
        <w:bidi/>
        <w:ind w:hanging="720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CB7AC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إيداع الملفات</w:t>
      </w:r>
    </w:p>
    <w:p w14:paraId="0D4A5E68" w14:textId="20DD3E90" w:rsidR="00187125" w:rsidRDefault="00187125" w:rsidP="00187125">
      <w:pPr>
        <w:pStyle w:val="Paragraphedeliste"/>
        <w:tabs>
          <w:tab w:val="left" w:pos="5745"/>
        </w:tabs>
        <w:bidi/>
        <w:ind w:left="1440" w:hanging="1440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تودع طلبات الاستفادة من الدعم خلال الفترة الممتدة:</w:t>
      </w:r>
    </w:p>
    <w:p w14:paraId="71DFFE98" w14:textId="26E28830" w:rsidR="00CB7AC1" w:rsidRPr="00187125" w:rsidRDefault="00CB7AC1" w:rsidP="00187125">
      <w:pPr>
        <w:pStyle w:val="Paragraphedeliste"/>
        <w:tabs>
          <w:tab w:val="left" w:pos="5745"/>
        </w:tabs>
        <w:bidi/>
        <w:ind w:left="1440" w:hanging="1440"/>
        <w:jc w:val="center"/>
        <w:rPr>
          <w:b/>
          <w:bCs/>
          <w:rtl/>
          <w:lang w:bidi="ar-MA"/>
        </w:rPr>
      </w:pPr>
      <w:r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من </w:t>
      </w:r>
      <w:r w:rsidR="00A04525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E6187A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A04525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1</w:t>
      </w:r>
      <w:r w:rsidR="007D4C2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3</w:t>
      </w:r>
      <w:r w:rsidR="00A04525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 شتنبر</w:t>
      </w:r>
      <w:r w:rsidR="00E6187A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187125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2022 الى</w:t>
      </w:r>
      <w:r w:rsidR="00187125" w:rsidRPr="00187125">
        <w:rPr>
          <w:rFonts w:ascii="Sakkal Majalla" w:eastAsia="Calibri" w:hAnsi="Sakkal Majalla" w:cs="Sakkal Majalla"/>
          <w:b/>
          <w:bCs/>
          <w:sz w:val="32"/>
          <w:szCs w:val="32"/>
          <w:lang w:bidi="ar-MA"/>
        </w:rPr>
        <w:t xml:space="preserve"> </w:t>
      </w:r>
      <w:r w:rsidR="007D4C2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07</w:t>
      </w:r>
      <w:r w:rsidR="00D37102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7D4C2C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اكتوبر</w:t>
      </w:r>
      <w:r w:rsidR="00D37102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2022</w:t>
      </w:r>
      <w:r w:rsidR="00A04525" w:rsidRPr="0018712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 على الساعة </w:t>
      </w:r>
      <w:r w:rsidR="00A04525" w:rsidRPr="00187125">
        <w:rPr>
          <w:rFonts w:ascii="Sakkal Majalla" w:eastAsia="Calibri" w:hAnsi="Sakkal Majalla" w:cs="Sakkal Majalla"/>
          <w:b/>
          <w:bCs/>
          <w:sz w:val="32"/>
          <w:szCs w:val="32"/>
          <w:lang w:bidi="ar-MA"/>
        </w:rPr>
        <w:t>16H30</w:t>
      </w:r>
    </w:p>
    <w:p w14:paraId="7EC17F25" w14:textId="7CAAE583" w:rsidR="00322B7D" w:rsidRDefault="00AA1B11" w:rsidP="00322B7D">
      <w:pPr>
        <w:tabs>
          <w:tab w:val="left" w:pos="5745"/>
        </w:tabs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AA1B11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شروط ال</w:t>
      </w:r>
      <w:r w:rsidR="00637006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استفادة</w:t>
      </w:r>
    </w:p>
    <w:p w14:paraId="282866B0" w14:textId="0B65C865" w:rsidR="00AA1B11" w:rsidRPr="00127650" w:rsidRDefault="00AA1B11" w:rsidP="00127650">
      <w:pPr>
        <w:pStyle w:val="Paragraphedeliste"/>
        <w:numPr>
          <w:ilvl w:val="0"/>
          <w:numId w:val="15"/>
        </w:numPr>
        <w:bidi/>
        <w:spacing w:after="0" w:line="276" w:lineRule="auto"/>
        <w:ind w:left="708" w:right="851" w:hanging="567"/>
        <w:jc w:val="both"/>
        <w:rPr>
          <w:rFonts w:ascii="Sakkal Majalla" w:hAnsi="Sakkal Majalla" w:cs="Sakkal Majalla"/>
          <w:color w:val="000000"/>
          <w:sz w:val="30"/>
          <w:szCs w:val="30"/>
          <w:u w:val="single"/>
          <w:lang w:bidi="ar-MA"/>
        </w:rPr>
      </w:pPr>
      <w:r w:rsidRPr="00127650">
        <w:rPr>
          <w:rFonts w:ascii="Sakkal Majalla" w:eastAsia="Calibri" w:hAnsi="Sakkal Majalla" w:cs="Sakkal Majalla" w:hint="cs"/>
          <w:sz w:val="32"/>
          <w:szCs w:val="32"/>
          <w:u w:val="single"/>
          <w:rtl/>
          <w:lang w:bidi="ar-MA"/>
        </w:rPr>
        <w:t xml:space="preserve"> </w:t>
      </w:r>
      <w:r w:rsidR="00127650" w:rsidRPr="00127650">
        <w:rPr>
          <w:rFonts w:ascii="Sakkal Majalla" w:eastAsia="Calibri" w:hAnsi="Sakkal Majalla" w:cs="Sakkal Majalla" w:hint="cs"/>
          <w:sz w:val="32"/>
          <w:szCs w:val="32"/>
          <w:u w:val="single"/>
          <w:rtl/>
          <w:lang w:bidi="ar-MA"/>
        </w:rPr>
        <w:t xml:space="preserve">قطاع </w:t>
      </w:r>
      <w:r w:rsidR="00127650" w:rsidRPr="00127650">
        <w:rPr>
          <w:rFonts w:ascii="Sakkal Majalla" w:hAnsi="Sakkal Majalla" w:cs="Sakkal Majalla" w:hint="cs"/>
          <w:color w:val="000000"/>
          <w:sz w:val="30"/>
          <w:szCs w:val="30"/>
          <w:u w:val="single"/>
          <w:rtl/>
          <w:lang w:bidi="ar-MA"/>
        </w:rPr>
        <w:t>الوحدات السياحية المرخصة</w:t>
      </w:r>
      <w:r w:rsidR="00127650">
        <w:rPr>
          <w:rFonts w:ascii="Sakkal Majalla" w:hAnsi="Sakkal Majalla" w:cs="Sakkal Majalla"/>
          <w:color w:val="000000"/>
          <w:sz w:val="30"/>
          <w:szCs w:val="30"/>
          <w:u w:val="single"/>
          <w:lang w:bidi="ar-MA"/>
        </w:rPr>
        <w:t xml:space="preserve"> </w:t>
      </w:r>
      <w:r w:rsidR="00D37102">
        <w:rPr>
          <w:rFonts w:ascii="Sakkal Majalla" w:hAnsi="Sakkal Majalla" w:cs="Sakkal Majalla" w:hint="cs"/>
          <w:color w:val="000000"/>
          <w:sz w:val="30"/>
          <w:szCs w:val="30"/>
          <w:u w:val="single"/>
          <w:rtl/>
          <w:lang w:bidi="ar-MA"/>
        </w:rPr>
        <w:t xml:space="preserve">المتواجدة </w:t>
      </w:r>
      <w:r w:rsidR="00127650" w:rsidRPr="00127650">
        <w:rPr>
          <w:rFonts w:ascii="Sakkal Majalla" w:hAnsi="Sakkal Majalla" w:cs="Sakkal Majalla" w:hint="cs"/>
          <w:color w:val="000000"/>
          <w:sz w:val="30"/>
          <w:szCs w:val="30"/>
          <w:u w:val="single"/>
          <w:rtl/>
          <w:lang w:bidi="ar-MA"/>
        </w:rPr>
        <w:t>لجهة سوس ماسة.؛</w:t>
      </w:r>
    </w:p>
    <w:p w14:paraId="34EF3591" w14:textId="1E75AC8E" w:rsidR="00AA1B11" w:rsidRPr="004C675A" w:rsidRDefault="00AA1B11" w:rsidP="00903EF8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360" w:lineRule="auto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>س</w:t>
      </w: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لا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>مة الملف القانوني وتوفر</w:t>
      </w: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المستفيد 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على الوثائق التي تخوله أهلية مزاولة </w:t>
      </w: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نشاطه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>؛</w:t>
      </w:r>
    </w:p>
    <w:p w14:paraId="1F40218A" w14:textId="1FA33AE3" w:rsidR="004E5CE4" w:rsidRPr="00A04525" w:rsidRDefault="00AA1B11" w:rsidP="00A04525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لتزام بقواعد التدبير المالي </w:t>
      </w:r>
      <w:r w:rsidR="003A5CC3"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والاداري؛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</w:p>
    <w:p w14:paraId="234A8323" w14:textId="2686EBA9" w:rsidR="00127650" w:rsidRPr="00127650" w:rsidRDefault="00127650" w:rsidP="00127650">
      <w:pPr>
        <w:pStyle w:val="Paragraphedeliste"/>
        <w:numPr>
          <w:ilvl w:val="0"/>
          <w:numId w:val="16"/>
        </w:numPr>
        <w:bidi/>
        <w:spacing w:after="0" w:line="276" w:lineRule="auto"/>
        <w:ind w:left="567" w:right="851" w:hanging="426"/>
        <w:jc w:val="both"/>
        <w:rPr>
          <w:rFonts w:ascii="Sakkal Majalla" w:hAnsi="Sakkal Majalla" w:cs="Sakkal Majalla"/>
          <w:color w:val="000000"/>
          <w:sz w:val="30"/>
          <w:szCs w:val="30"/>
          <w:u w:val="single"/>
          <w:rtl/>
          <w:lang w:bidi="ar-MA"/>
        </w:rPr>
      </w:pPr>
      <w:r>
        <w:rPr>
          <w:rFonts w:ascii="Sakkal Majalla" w:hAnsi="Sakkal Majalla" w:cs="Sakkal Majalla"/>
          <w:color w:val="000000"/>
          <w:sz w:val="30"/>
          <w:szCs w:val="30"/>
          <w:u w:val="single"/>
          <w:lang w:bidi="ar-MA"/>
        </w:rPr>
        <w:t xml:space="preserve"> </w:t>
      </w:r>
      <w:r w:rsidRPr="00127650">
        <w:rPr>
          <w:rFonts w:ascii="Sakkal Majalla" w:hAnsi="Sakkal Majalla" w:cs="Sakkal Majalla" w:hint="cs"/>
          <w:color w:val="000000"/>
          <w:sz w:val="30"/>
          <w:szCs w:val="30"/>
          <w:u w:val="single"/>
          <w:rtl/>
          <w:lang w:bidi="ar-MA"/>
        </w:rPr>
        <w:t>البازارا</w:t>
      </w:r>
      <w:r w:rsidRPr="00127650">
        <w:rPr>
          <w:rFonts w:ascii="Sakkal Majalla" w:hAnsi="Sakkal Majalla" w:cs="Sakkal Majalla" w:hint="eastAsia"/>
          <w:color w:val="000000"/>
          <w:sz w:val="30"/>
          <w:szCs w:val="30"/>
          <w:u w:val="single"/>
          <w:rtl/>
          <w:lang w:bidi="ar-MA"/>
        </w:rPr>
        <w:t>ت</w:t>
      </w:r>
      <w:r w:rsidRPr="00127650">
        <w:rPr>
          <w:rFonts w:ascii="Sakkal Majalla" w:hAnsi="Sakkal Majalla" w:cs="Sakkal Majalla" w:hint="cs"/>
          <w:color w:val="000000"/>
          <w:sz w:val="30"/>
          <w:szCs w:val="30"/>
          <w:u w:val="single"/>
          <w:rtl/>
          <w:lang w:bidi="ar-MA"/>
        </w:rPr>
        <w:t xml:space="preserve"> ومهني الصناعة التقليدية الإنتاجية ذات الصلة بالقطاع السياحي.</w:t>
      </w:r>
    </w:p>
    <w:p w14:paraId="474F6EEF" w14:textId="671ED6BA" w:rsidR="004C675A" w:rsidRPr="000038D7" w:rsidRDefault="004C675A" w:rsidP="00903EF8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360" w:lineRule="auto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يستفيد من هذا الدعم أصحاب البازارات والصناع التقليديين المنتجين لمنتوجات موجهة للسيا</w:t>
      </w:r>
      <w:r w:rsidR="000038D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ح التابعين لجهة سوس ماسة.</w:t>
      </w:r>
    </w:p>
    <w:p w14:paraId="4D5FA336" w14:textId="7A4FCEAD" w:rsidR="004C675A" w:rsidRPr="004C675A" w:rsidRDefault="004C675A" w:rsidP="00903EF8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360" w:lineRule="auto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>س</w:t>
      </w: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لا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>مة الملف القانوني وتوفر</w:t>
      </w: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المستفيد 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على الوثائق التي تخوله أهلية مزاولة </w:t>
      </w: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نشاطه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>؛</w:t>
      </w:r>
    </w:p>
    <w:p w14:paraId="69052708" w14:textId="0824BF5B" w:rsidR="004C675A" w:rsidRDefault="004C675A" w:rsidP="00903EF8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لتزام بقواعد التدبير المالي </w:t>
      </w:r>
      <w:r w:rsidR="003A5CC3" w:rsidRPr="004C675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والاداري؛</w:t>
      </w:r>
      <w:r w:rsidRPr="004C675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</w:p>
    <w:p w14:paraId="4CF3FD76" w14:textId="6DD9F9C6" w:rsidR="004C675A" w:rsidRDefault="00637006" w:rsidP="00637006">
      <w:pPr>
        <w:pStyle w:val="Paragraphedeliste"/>
        <w:tabs>
          <w:tab w:val="left" w:pos="5745"/>
        </w:tabs>
        <w:bidi/>
        <w:ind w:hanging="579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637006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انتقاء مشاريع الدعم</w:t>
      </w:r>
    </w:p>
    <w:p w14:paraId="3F41BABC" w14:textId="5BBA66B6" w:rsidR="00637006" w:rsidRDefault="00637006" w:rsidP="00637006">
      <w:pPr>
        <w:pStyle w:val="Paragraphedeliste"/>
        <w:tabs>
          <w:tab w:val="left" w:pos="5745"/>
        </w:tabs>
        <w:bidi/>
        <w:ind w:hanging="579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637006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تخضع المشاريع المرشحة للدعم لمسطرة </w:t>
      </w:r>
      <w:r w:rsidRPr="00637006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الانتقا</w:t>
      </w:r>
      <w:r w:rsidRPr="00637006">
        <w:rPr>
          <w:rFonts w:ascii="Sakkal Majalla" w:eastAsia="Calibri" w:hAnsi="Sakkal Majalla" w:cs="Sakkal Majalla" w:hint="eastAsia"/>
          <w:sz w:val="32"/>
          <w:szCs w:val="32"/>
          <w:rtl/>
          <w:lang w:bidi="ar-MA"/>
        </w:rPr>
        <w:t>ء</w:t>
      </w:r>
      <w:r w:rsidRPr="00637006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التالية</w:t>
      </w:r>
      <w:r w:rsidRPr="00637006">
        <w:rPr>
          <w:rFonts w:ascii="Sakkal Majalla" w:eastAsia="Calibri" w:hAnsi="Sakkal Majalla" w:cs="Sakkal Majalla"/>
          <w:sz w:val="32"/>
          <w:szCs w:val="32"/>
          <w:lang w:bidi="ar-MA"/>
        </w:rPr>
        <w:t xml:space="preserve">: </w:t>
      </w:r>
      <w:r w:rsidRPr="00637006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</w:p>
    <w:p w14:paraId="6BD2B463" w14:textId="5603B79F" w:rsidR="00C405BC" w:rsidRPr="00126E2A" w:rsidRDefault="00C405BC" w:rsidP="00126E2A">
      <w:pPr>
        <w:numPr>
          <w:ilvl w:val="0"/>
          <w:numId w:val="10"/>
        </w:numPr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C405B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يتم الانتقاء الأولي للملفات وطلبات القرض بواسطة مستشاري الجمعية على أساس الملفات المقدمة.</w:t>
      </w:r>
    </w:p>
    <w:p w14:paraId="18D17ABF" w14:textId="738DFEE1" w:rsidR="00C405BC" w:rsidRPr="00C405BC" w:rsidRDefault="00C405BC" w:rsidP="00C405BC">
      <w:pPr>
        <w:pStyle w:val="Paragraphedeliste"/>
        <w:numPr>
          <w:ilvl w:val="0"/>
          <w:numId w:val="10"/>
        </w:numPr>
        <w:bidi/>
        <w:spacing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C405B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يستدعى المرشحون المنتقون للمرور أمام لجنة المصادقة والتي تقرر في </w:t>
      </w:r>
      <w:r w:rsidR="00144D53" w:rsidRPr="00C405B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مصير</w:t>
      </w:r>
      <w:r w:rsidR="00144D5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من</w:t>
      </w:r>
      <w:r w:rsidR="00144D53">
        <w:rPr>
          <w:rFonts w:ascii="Sakkal Majalla" w:eastAsia="Calibri" w:hAnsi="Sakkal Majalla" w:cs="Sakkal Majalla" w:hint="eastAsia"/>
          <w:sz w:val="32"/>
          <w:szCs w:val="32"/>
          <w:rtl/>
          <w:lang w:bidi="ar-MA"/>
        </w:rPr>
        <w:t>ح</w:t>
      </w:r>
      <w:r w:rsidRPr="00C405B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القرض. </w:t>
      </w:r>
    </w:p>
    <w:p w14:paraId="04AE9A2F" w14:textId="23DF24A8" w:rsidR="00C507DB" w:rsidRPr="00297C39" w:rsidRDefault="00637006" w:rsidP="00297C39">
      <w:pPr>
        <w:pStyle w:val="Paragraphedeliste"/>
        <w:numPr>
          <w:ilvl w:val="0"/>
          <w:numId w:val="10"/>
        </w:numPr>
        <w:tabs>
          <w:tab w:val="left" w:pos="5745"/>
        </w:tabs>
        <w:bidi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637006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تدرس لجنة </w:t>
      </w:r>
      <w:r w:rsidR="009000A1" w:rsidRPr="00C405B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المصادقة</w:t>
      </w:r>
      <w:r w:rsidR="00C507D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  <w:r w:rsidRPr="00637006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ملفات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Pr="00637006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مشاريع </w:t>
      </w:r>
      <w:r w:rsidR="00144D5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المستوفية </w:t>
      </w:r>
      <w:r w:rsidR="00144D53" w:rsidRPr="00637006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لشروط</w:t>
      </w:r>
      <w:r w:rsidRPr="00637006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الاستفادة</w:t>
      </w:r>
      <w:r w:rsid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و</w:t>
      </w:r>
      <w:r w:rsidR="00C507DB" w:rsidRPr="00297C3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تختار </w:t>
      </w:r>
      <w:r w:rsidR="00C507DB" w:rsidRP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المستفيدين </w:t>
      </w:r>
      <w:r w:rsidR="00144D53" w:rsidRP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من</w:t>
      </w:r>
      <w:r w:rsidR="00C507DB" w:rsidRPr="00297C3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144D53" w:rsidRP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="00C507DB" w:rsidRPr="00297C39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دعم وتحدد مبالغ الدعم المخصصة لكل </w:t>
      </w:r>
      <w:r w:rsidR="00C507DB" w:rsidRP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مستفيد في حدود </w:t>
      </w:r>
      <w:r w:rsid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="00C507DB" w:rsidRP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مبلغ </w:t>
      </w:r>
      <w:r w:rsidR="00351321" w:rsidRP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المحدد.</w:t>
      </w:r>
    </w:p>
    <w:p w14:paraId="640C706B" w14:textId="07E69E59" w:rsidR="00C507DB" w:rsidRDefault="00C507DB" w:rsidP="00C507DB">
      <w:pPr>
        <w:pStyle w:val="Paragraphedeliste"/>
        <w:tabs>
          <w:tab w:val="left" w:pos="5745"/>
        </w:tabs>
        <w:bidi/>
        <w:ind w:left="861" w:hanging="861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C507DB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lastRenderedPageBreak/>
        <w:t>معايير ال</w:t>
      </w:r>
      <w:r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ا</w:t>
      </w:r>
      <w:r w:rsidRPr="00C507DB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ختيار</w:t>
      </w:r>
    </w:p>
    <w:p w14:paraId="35557282" w14:textId="4C3433B3" w:rsidR="00C507DB" w:rsidRDefault="00144D53" w:rsidP="00C507DB">
      <w:pPr>
        <w:pStyle w:val="Paragraphedeliste"/>
        <w:tabs>
          <w:tab w:val="left" w:pos="5745"/>
        </w:tabs>
        <w:bidi/>
        <w:ind w:left="861" w:hanging="861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تدرس</w:t>
      </w:r>
      <w:r w:rsidR="00C507DB" w:rsidRPr="00ED20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لجنة </w:t>
      </w:r>
      <w:r w:rsidR="00C507DB" w:rsidRPr="00ED20A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الانتقاء </w:t>
      </w:r>
      <w:r w:rsidR="00ED20AD" w:rsidRPr="00ED20AD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ملفات المستفيدين </w:t>
      </w:r>
      <w:r w:rsidR="00C507DB" w:rsidRPr="00ED20AD">
        <w:rPr>
          <w:rFonts w:ascii="Sakkal Majalla" w:eastAsia="Calibri" w:hAnsi="Sakkal Majalla" w:cs="Sakkal Majalla"/>
          <w:sz w:val="32"/>
          <w:szCs w:val="32"/>
          <w:rtl/>
          <w:lang w:bidi="ar-MA"/>
        </w:rPr>
        <w:t>مع مراعاة المعايير التالية</w:t>
      </w:r>
      <w:r w:rsidR="00C507DB" w:rsidRPr="00ED20AD">
        <w:rPr>
          <w:rFonts w:ascii="Sakkal Majalla" w:eastAsia="Calibri" w:hAnsi="Sakkal Majalla" w:cs="Sakkal Majalla"/>
          <w:sz w:val="32"/>
          <w:szCs w:val="32"/>
          <w:lang w:bidi="ar-MA"/>
        </w:rPr>
        <w:t>:</w:t>
      </w:r>
    </w:p>
    <w:p w14:paraId="563C3595" w14:textId="51062183" w:rsidR="00E237D5" w:rsidRPr="00662A64" w:rsidRDefault="00E237D5" w:rsidP="00662A64">
      <w:pPr>
        <w:pStyle w:val="Paragraphedeliste"/>
        <w:numPr>
          <w:ilvl w:val="0"/>
          <w:numId w:val="8"/>
        </w:numPr>
        <w:tabs>
          <w:tab w:val="left" w:pos="5745"/>
        </w:tabs>
        <w:bidi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662A64">
        <w:rPr>
          <w:rFonts w:ascii="Sakkal Majalla" w:eastAsia="Calibri" w:hAnsi="Sakkal Majalla" w:cs="Sakkal Majalla"/>
          <w:sz w:val="32"/>
          <w:szCs w:val="32"/>
          <w:rtl/>
          <w:lang w:bidi="ar-MA"/>
        </w:rPr>
        <w:t>س</w:t>
      </w:r>
      <w:r w:rsidR="00662A64" w:rsidRPr="00662A64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لا</w:t>
      </w:r>
      <w:r w:rsidRPr="00662A64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مة الملف القانوني </w:t>
      </w:r>
    </w:p>
    <w:p w14:paraId="5FFE0777" w14:textId="1E52F479" w:rsidR="00ED20AD" w:rsidRPr="00E237D5" w:rsidRDefault="00E237D5" w:rsidP="00662A64">
      <w:pPr>
        <w:pStyle w:val="Paragraphedeliste"/>
        <w:numPr>
          <w:ilvl w:val="0"/>
          <w:numId w:val="8"/>
        </w:numPr>
        <w:tabs>
          <w:tab w:val="left" w:pos="5745"/>
        </w:tabs>
        <w:bidi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E237D5">
        <w:rPr>
          <w:rFonts w:ascii="Sakkal Majalla" w:eastAsia="Calibri" w:hAnsi="Sakkal Majalla" w:cs="Sakkal Majalla"/>
          <w:sz w:val="32"/>
          <w:szCs w:val="32"/>
          <w:rtl/>
          <w:lang w:bidi="ar-MA"/>
        </w:rPr>
        <w:t>احترام ال</w:t>
      </w:r>
      <w:r w:rsidR="00144D5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معايير</w:t>
      </w:r>
      <w:r w:rsidRPr="00E237D5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المحددة في دفتر ال</w:t>
      </w:r>
      <w:r w:rsidR="00144D5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شروط</w:t>
      </w:r>
    </w:p>
    <w:p w14:paraId="4B47E8C9" w14:textId="40BA001C" w:rsidR="00E237D5" w:rsidRDefault="00144D53" w:rsidP="00662A64">
      <w:pPr>
        <w:pStyle w:val="Paragraphedeliste"/>
        <w:numPr>
          <w:ilvl w:val="0"/>
          <w:numId w:val="8"/>
        </w:numPr>
        <w:tabs>
          <w:tab w:val="left" w:pos="5745"/>
        </w:tabs>
        <w:bidi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ان يكون طالب الدعم من </w:t>
      </w:r>
      <w:r w:rsid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الفئات المستهدفة</w:t>
      </w:r>
    </w:p>
    <w:p w14:paraId="392552F3" w14:textId="3F54506D" w:rsidR="003E4F8A" w:rsidRPr="00003578" w:rsidRDefault="00144D53" w:rsidP="003E4F8A">
      <w:pPr>
        <w:pStyle w:val="Paragraphedeliste"/>
        <w:numPr>
          <w:ilvl w:val="0"/>
          <w:numId w:val="8"/>
        </w:numPr>
        <w:tabs>
          <w:tab w:val="left" w:pos="5745"/>
        </w:tabs>
        <w:bidi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ان يكون طالب الدعم </w:t>
      </w:r>
      <w:r w:rsidR="003E4F8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مغربي الجنسية </w:t>
      </w:r>
      <w:r w:rsidR="003E4F8A" w:rsidRPr="003E4F8A">
        <w:rPr>
          <w:rFonts w:ascii="Sakkal Majalla" w:eastAsia="Calibri" w:hAnsi="Sakkal Majalla" w:cs="Sakkal Majalla"/>
          <w:sz w:val="32"/>
          <w:szCs w:val="32"/>
          <w:rtl/>
          <w:lang w:bidi="ar-MA"/>
        </w:rPr>
        <w:t>أو أجنبيـا مقيمـا بالمغــرب حامــ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لا</w:t>
      </w:r>
      <w:r w:rsidR="003E4F8A" w:rsidRPr="003E4F8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لبطاقــة ال</w:t>
      </w:r>
      <w:r w:rsidR="003E4F8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="003E4F8A" w:rsidRPr="003E4F8A">
        <w:rPr>
          <w:rFonts w:ascii="Sakkal Majalla" w:eastAsia="Calibri" w:hAnsi="Sakkal Majalla" w:cs="Sakkal Majalla"/>
          <w:sz w:val="32"/>
          <w:szCs w:val="32"/>
          <w:rtl/>
          <w:lang w:bidi="ar-MA"/>
        </w:rPr>
        <w:t>قامــة</w:t>
      </w:r>
      <w:r w:rsid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ومزاولا لنشاطه بتراب جهة سوس ماسة.</w:t>
      </w:r>
    </w:p>
    <w:p w14:paraId="688D9294" w14:textId="0C1419DF" w:rsidR="003E4F8A" w:rsidRDefault="003E4F8A" w:rsidP="003E4F8A">
      <w:pPr>
        <w:tabs>
          <w:tab w:val="left" w:pos="5745"/>
        </w:tabs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3E4F8A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ملف طلب الدعم</w:t>
      </w:r>
    </w:p>
    <w:p w14:paraId="7A313A61" w14:textId="709B51D3" w:rsidR="003E4F8A" w:rsidRDefault="003E4F8A" w:rsidP="003E4F8A">
      <w:pPr>
        <w:tabs>
          <w:tab w:val="left" w:pos="5745"/>
        </w:tabs>
        <w:bidi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3E4F8A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وأن</w:t>
      </w:r>
      <w:r w:rsidRPr="003E4F8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يدلــي </w:t>
      </w:r>
      <w:r w:rsidR="00144D5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طالب الدعم </w:t>
      </w:r>
      <w:r w:rsidR="00297C3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با</w:t>
      </w:r>
      <w:r w:rsidRPr="003E4F8A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لوثائــق </w:t>
      </w:r>
      <w:r w:rsidR="00144D5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التالية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:</w:t>
      </w:r>
    </w:p>
    <w:p w14:paraId="66E4B983" w14:textId="6278FD42" w:rsidR="00D37102" w:rsidRDefault="00D37102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after="0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دفتر الشروط مصادق عليه؛</w:t>
      </w:r>
    </w:p>
    <w:p w14:paraId="051A9867" w14:textId="20C4CDD5" w:rsidR="003E4F8A" w:rsidRPr="002C1FB3" w:rsidRDefault="003E4F8A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after="0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ورقـة تقنيـة مفصلـة حول 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>مشـروع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؛</w:t>
      </w:r>
    </w:p>
    <w:p w14:paraId="21163EE7" w14:textId="5695F39F" w:rsidR="003E4F8A" w:rsidRPr="002C1FB3" w:rsidRDefault="003E4F8A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after="0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>ال</w:t>
      </w:r>
      <w:r w:rsidRPr="002C1FB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>ستمارة الخاصة بملف طلب الدعم معبأة؛</w:t>
      </w:r>
    </w:p>
    <w:p w14:paraId="51B00981" w14:textId="39192963" w:rsidR="003E4F8A" w:rsidRPr="002C1FB3" w:rsidRDefault="003E4F8A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after="0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2C1FB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ورقة تفصيلية حول كيفية صرف هذا الدعم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؛</w:t>
      </w:r>
    </w:p>
    <w:p w14:paraId="164DDFFF" w14:textId="7F901A52" w:rsidR="002C1FB3" w:rsidRDefault="003E4F8A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>ملـف قانونـي يثبـت الوضعيـة القانونيـة السـليمة</w:t>
      </w:r>
      <w:r w:rsidRPr="002C1FB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للمستفيد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؛</w:t>
      </w:r>
    </w:p>
    <w:p w14:paraId="2A7EB5B2" w14:textId="008C540A" w:rsidR="002C1FB3" w:rsidRPr="002C1FB3" w:rsidRDefault="002C1FB3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>نسخة من البطاقة الوطنية</w:t>
      </w:r>
      <w:r w:rsidRPr="002C1FB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للمستفيد </w:t>
      </w:r>
      <w:r w:rsidR="00D3710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او المسير</w:t>
      </w:r>
      <w:r w:rsid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؛</w:t>
      </w:r>
    </w:p>
    <w:p w14:paraId="683D2695" w14:textId="100A91E9" w:rsidR="002C1FB3" w:rsidRDefault="002C1FB3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تصريـح بالشـرف يتضمـن </w:t>
      </w:r>
      <w:r w:rsidRPr="002C1FB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</w:t>
      </w:r>
      <w:r w:rsidRPr="002C1FB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تزام</w:t>
      </w: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ب</w:t>
      </w:r>
      <w:r w:rsidR="00144D53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دفتر الشروط </w:t>
      </w:r>
      <w:r w:rsidRPr="002C1FB3">
        <w:rPr>
          <w:rFonts w:ascii="Sakkal Majalla" w:eastAsia="Calibri" w:hAnsi="Sakkal Majalla" w:cs="Sakkal Majalla"/>
          <w:sz w:val="32"/>
          <w:szCs w:val="32"/>
          <w:rtl/>
          <w:lang w:bidi="ar-MA"/>
        </w:rPr>
        <w:t>المنظـم للدعـم وفـق النمـوذج المرفـق بملـف طلـب الترشـيح مصـادق عليـه</w:t>
      </w:r>
      <w:r w:rsid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؛</w:t>
      </w:r>
    </w:p>
    <w:p w14:paraId="00D6CA64" w14:textId="2280C68C" w:rsidR="00851B40" w:rsidRDefault="00851B40" w:rsidP="00187125">
      <w:pPr>
        <w:pStyle w:val="Paragraphedeliste"/>
        <w:numPr>
          <w:ilvl w:val="0"/>
          <w:numId w:val="9"/>
        </w:numPr>
        <w:tabs>
          <w:tab w:val="left" w:pos="5745"/>
        </w:tabs>
        <w:bidi/>
        <w:spacing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405008">
        <w:rPr>
          <w:rFonts w:ascii="Sakkal Majalla" w:hAnsi="Sakkal Majalla" w:cs="Sakkal Majalla" w:hint="cs"/>
          <w:sz w:val="30"/>
          <w:szCs w:val="30"/>
          <w:rtl/>
          <w:lang w:val="fr" w:bidi="ar-MA"/>
        </w:rPr>
        <w:t>ا</w:t>
      </w:r>
      <w:r w:rsidRPr="00405008">
        <w:rPr>
          <w:rFonts w:ascii="Sakkal Majalla" w:hAnsi="Sakkal Majalla" w:cs="Sakkal Majalla"/>
          <w:sz w:val="30"/>
          <w:szCs w:val="30"/>
          <w:rtl/>
          <w:lang w:val="fr" w:bidi="ar-MA"/>
        </w:rPr>
        <w:t>لتصريح بالشرف بصحة المعلومات المدلى بها الخاصة بالوضعية القانونية والمالية</w:t>
      </w:r>
      <w:r>
        <w:rPr>
          <w:rFonts w:ascii="Sakkal Majalla" w:hAnsi="Sakkal Majalla" w:cs="Sakkal Majalla" w:hint="cs"/>
          <w:sz w:val="30"/>
          <w:szCs w:val="30"/>
          <w:rtl/>
          <w:lang w:val="fr" w:bidi="ar-MA"/>
        </w:rPr>
        <w:t xml:space="preserve"> وكدا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بعدم استفادته من أي دعم أخر</w:t>
      </w:r>
      <w:r w:rsid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14:paraId="0D9C52EA" w14:textId="77777777" w:rsidR="003B6A72" w:rsidRPr="003B6A72" w:rsidRDefault="003B6A72" w:rsidP="003B6A72">
      <w:pPr>
        <w:pStyle w:val="Paragraphedeliste"/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bidi="ar-MA"/>
        </w:rPr>
      </w:pPr>
      <w:r w:rsidRPr="003B6A72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bidi="ar-MA"/>
        </w:rPr>
        <w:t>ملحوظ</w:t>
      </w:r>
      <w:r w:rsidRPr="003B6A72">
        <w:rPr>
          <w:rFonts w:ascii="Sakkal Majalla" w:eastAsia="Calibri" w:hAnsi="Sakkal Majalla" w:cs="Sakkal Majalla" w:hint="eastAsia"/>
          <w:b/>
          <w:bCs/>
          <w:sz w:val="32"/>
          <w:szCs w:val="32"/>
          <w:u w:val="single"/>
          <w:rtl/>
          <w:lang w:bidi="ar-MA"/>
        </w:rPr>
        <w:t>ة</w:t>
      </w:r>
      <w:r w:rsidRPr="003B6A72">
        <w:rPr>
          <w:rFonts w:ascii="Sakkal Majalla" w:eastAsia="Calibri" w:hAnsi="Sakkal Majalla" w:cs="Sakkal Majalla"/>
          <w:b/>
          <w:bCs/>
          <w:sz w:val="32"/>
          <w:szCs w:val="32"/>
          <w:u w:val="single"/>
          <w:lang w:bidi="ar-MA"/>
        </w:rPr>
        <w:t xml:space="preserve">: </w:t>
      </w:r>
    </w:p>
    <w:p w14:paraId="080FFAA6" w14:textId="66797649" w:rsidR="003B6A72" w:rsidRDefault="003B6A72" w:rsidP="00187125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>ل</w:t>
      </w:r>
      <w:r w:rsidRPr="003B6A7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يقبل كل مشروع </w:t>
      </w:r>
      <w:r w:rsidRPr="003B6A7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ث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</w:t>
      </w:r>
      <w:r w:rsidRPr="003B6A7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</w:t>
      </w: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لل</w:t>
      </w:r>
      <w:r w:rsidR="005B4E8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جمعية</w:t>
      </w: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851B4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أ</w:t>
      </w:r>
      <w:r w:rsidR="005B4E8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ن </w:t>
      </w: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الوثائق </w:t>
      </w:r>
      <w:r w:rsidR="005B4E8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</w:t>
      </w: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>لمقدمة غير صحيحة</w:t>
      </w:r>
      <w:r w:rsidRPr="003B6A72">
        <w:rPr>
          <w:rFonts w:ascii="Sakkal Majalla" w:eastAsia="Calibri" w:hAnsi="Sakkal Majalla" w:cs="Sakkal Majalla"/>
          <w:sz w:val="32"/>
          <w:szCs w:val="32"/>
          <w:lang w:bidi="ar-MA"/>
        </w:rPr>
        <w:t xml:space="preserve">. </w:t>
      </w:r>
    </w:p>
    <w:p w14:paraId="1FA7958A" w14:textId="73556B7F" w:rsidR="00332C15" w:rsidRDefault="003B6A72" w:rsidP="00187125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24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>تحتفظ ا</w:t>
      </w:r>
      <w:r w:rsidR="005B4E8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لجمعية</w:t>
      </w:r>
      <w:r w:rsidRPr="003B6A7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بالملفات المرشحة أيا كانت قرارات لجنة ال</w:t>
      </w:r>
      <w:r w:rsidR="005B4E8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مصادقة</w:t>
      </w:r>
      <w:r w:rsidRPr="003B6A72">
        <w:rPr>
          <w:rFonts w:ascii="Sakkal Majalla" w:eastAsia="Calibri" w:hAnsi="Sakkal Majalla" w:cs="Sakkal Majalla"/>
          <w:sz w:val="32"/>
          <w:szCs w:val="32"/>
          <w:lang w:bidi="ar-MA"/>
        </w:rPr>
        <w:t>.</w:t>
      </w:r>
    </w:p>
    <w:p w14:paraId="48EDE53A" w14:textId="51507F87" w:rsidR="003B6A72" w:rsidRPr="003B6A72" w:rsidRDefault="003B6A72" w:rsidP="003B6A72">
      <w:pPr>
        <w:tabs>
          <w:tab w:val="left" w:pos="5745"/>
        </w:tabs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3B6A72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م</w:t>
      </w:r>
      <w:r w:rsidRPr="003B6A72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 xml:space="preserve">بلغ الدعم </w:t>
      </w:r>
    </w:p>
    <w:p w14:paraId="6E8ECBF4" w14:textId="5D27514D" w:rsidR="003B6A72" w:rsidRPr="00A01694" w:rsidRDefault="003B6A72" w:rsidP="00A01694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A01694">
        <w:rPr>
          <w:rFonts w:ascii="Sakkal Majalla" w:eastAsia="Calibri" w:hAnsi="Sakkal Majalla" w:cs="Sakkal Majalla"/>
          <w:sz w:val="32"/>
          <w:szCs w:val="32"/>
          <w:rtl/>
          <w:lang w:bidi="ar-MA"/>
        </w:rPr>
        <w:t>يحــدد مبلــغ الدعــم المالــي</w:t>
      </w:r>
      <w:r w:rsidR="00E71B57" w:rsidRPr="00E71B5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  <w:r w:rsidR="00E71B5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الأقصى</w:t>
      </w:r>
      <w:r w:rsidRPr="00A01694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المخصــص</w:t>
      </w:r>
      <w:r w:rsidRPr="00A01694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C51241">
        <w:rPr>
          <w:rFonts w:ascii="Sakkal Majalla" w:hAnsi="Sakkal Majalla" w:cs="Sakkal Majalla" w:hint="cs"/>
          <w:sz w:val="30"/>
          <w:szCs w:val="30"/>
          <w:rtl/>
        </w:rPr>
        <w:t>للقطاعات المهنية المستهدفة</w:t>
      </w:r>
      <w:r w:rsidRPr="00A01694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في </w:t>
      </w:r>
      <w:r w:rsidR="00E71B5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8</w:t>
      </w:r>
      <w:r w:rsidRPr="00A01694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0000.00 درهم</w:t>
      </w:r>
      <w:r w:rsidRPr="00A01694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A01694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ك</w:t>
      </w:r>
      <w:r w:rsidRPr="00A01694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قرض شرف بدون ضمانة وبدون </w:t>
      </w:r>
      <w:r w:rsidRPr="00A01694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فائدة.</w:t>
      </w:r>
    </w:p>
    <w:p w14:paraId="0E13B517" w14:textId="4106075C" w:rsidR="002C1FB3" w:rsidRDefault="003B6A72" w:rsidP="00A01694">
      <w:pPr>
        <w:pStyle w:val="Paragraphedeliste"/>
        <w:numPr>
          <w:ilvl w:val="0"/>
          <w:numId w:val="5"/>
        </w:numPr>
        <w:tabs>
          <w:tab w:val="left" w:pos="5745"/>
        </w:tabs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A01694">
        <w:rPr>
          <w:rFonts w:ascii="Sakkal Majalla" w:eastAsia="Calibri" w:hAnsi="Sakkal Majalla" w:cs="Sakkal Majalla"/>
          <w:sz w:val="32"/>
          <w:szCs w:val="32"/>
          <w:rtl/>
          <w:lang w:bidi="ar-MA"/>
        </w:rPr>
        <w:lastRenderedPageBreak/>
        <w:t>تضع اللجنة شبكة للتقييم المالي للمصاريف المطلوبة</w:t>
      </w:r>
      <w:r w:rsidR="00A01694" w:rsidRPr="00A01694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14:paraId="72324E28" w14:textId="6470F8EF" w:rsidR="003A5CC3" w:rsidRDefault="00A01694" w:rsidP="00127650">
      <w:pPr>
        <w:tabs>
          <w:tab w:val="left" w:pos="5745"/>
        </w:tabs>
        <w:bidi/>
        <w:spacing w:line="360" w:lineRule="auto"/>
        <w:ind w:left="360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A01694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bidi="ar-MA"/>
        </w:rPr>
        <w:t>ملحوظة</w:t>
      </w:r>
      <w:r w:rsidRPr="00A01694">
        <w:rPr>
          <w:rFonts w:ascii="Sakkal Majalla" w:eastAsia="Calibri" w:hAnsi="Sakkal Majalla" w:cs="Sakkal Majalla"/>
          <w:b/>
          <w:bCs/>
          <w:sz w:val="32"/>
          <w:szCs w:val="32"/>
          <w:u w:val="single"/>
          <w:lang w:bidi="ar-MA"/>
        </w:rPr>
        <w:t xml:space="preserve">: </w:t>
      </w:r>
      <w:r w:rsidRPr="00A01694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بالنسبة لل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دعم المالي المخصص لأداء الواجبات </w:t>
      </w:r>
      <w:proofErr w:type="spellStart"/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الكرائية</w:t>
      </w:r>
      <w:proofErr w:type="spellEnd"/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، فقد حدد مبلغ القرض في حدود 25000.00 درهم على ان يتم الادلاء بالوثائق التي تثبت </w:t>
      </w:r>
      <w:r w:rsidR="00614D0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أداء واجباته </w:t>
      </w:r>
      <w:proofErr w:type="spellStart"/>
      <w:r w:rsidR="00614D0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الكرائية</w:t>
      </w:r>
      <w:proofErr w:type="spellEnd"/>
      <w:r w:rsidR="00614D0C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حتى شهر مارس </w:t>
      </w:r>
      <w:r w:rsidR="0081358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2020.</w:t>
      </w:r>
    </w:p>
    <w:p w14:paraId="5647F2DB" w14:textId="6B8A678D" w:rsidR="00D56607" w:rsidRDefault="00C51241" w:rsidP="00D56607">
      <w:pPr>
        <w:tabs>
          <w:tab w:val="left" w:pos="5745"/>
        </w:tabs>
        <w:bidi/>
        <w:spacing w:line="360" w:lineRule="auto"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C51241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  <w:t>صرف الدعم</w:t>
      </w:r>
    </w:p>
    <w:p w14:paraId="61925447" w14:textId="79F5D7CA" w:rsidR="00466672" w:rsidRPr="00936D6B" w:rsidRDefault="00466672" w:rsidP="00813582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يتم إشعار المرشح مباشرة بقرار </w:t>
      </w:r>
      <w:r w:rsidR="0038636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اللجنة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. </w:t>
      </w:r>
    </w:p>
    <w:p w14:paraId="45B81DCE" w14:textId="33622A7B" w:rsidR="00466672" w:rsidRPr="00936D6B" w:rsidRDefault="00466672" w:rsidP="00936D6B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يمكن ل</w:t>
      </w:r>
      <w:r w:rsid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جمعية مبادرة سوس ماسة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بعد قرار لجنة الموافقة، أن تمنح شهادة الموافقة القبول لتسريع رد الممولين الآخرين.</w:t>
      </w:r>
    </w:p>
    <w:p w14:paraId="45CBF5F5" w14:textId="64938D7C" w:rsidR="00466672" w:rsidRDefault="00936D6B" w:rsidP="00936D6B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التسديد: يتم</w:t>
      </w:r>
      <w:r w:rsidR="00466672"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في مدة لا </w:t>
      </w:r>
      <w:r w:rsidR="00466672" w:rsidRPr="00E71B5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تتجاوز </w:t>
      </w:r>
      <w:r w:rsidRPr="00E71B5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3</w:t>
      </w:r>
      <w:r w:rsidR="00466672" w:rsidRPr="00E71B5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سنوات مع</w:t>
      </w:r>
      <w:r w:rsidR="00466672"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مدة إرجاء لا تتعدى 6 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أشهر.</w:t>
      </w:r>
    </w:p>
    <w:p w14:paraId="437310B2" w14:textId="2AE97CE4" w:rsidR="00936D6B" w:rsidRPr="00936D6B" w:rsidRDefault="00936D6B" w:rsidP="00936D6B">
      <w:pPr>
        <w:numPr>
          <w:ilvl w:val="0"/>
          <w:numId w:val="5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يتوصل الم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ستفيد 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بالقرض بعد استكمال الوثائق الإدارية وذلك في أجل أقصاه </w:t>
      </w:r>
      <w:r w:rsidR="0081358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شهرين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بعد موافقة لجنة المصادقة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14:paraId="0BA7C0C4" w14:textId="01C6FA8E" w:rsidR="00936D6B" w:rsidRPr="00936D6B" w:rsidRDefault="00936D6B" w:rsidP="00936D6B">
      <w:pPr>
        <w:pStyle w:val="Paragraphedeliste"/>
        <w:bidi/>
        <w:spacing w:after="0" w:line="360" w:lineRule="auto"/>
        <w:ind w:hanging="295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936D6B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لجنة المصادقة</w:t>
      </w:r>
    </w:p>
    <w:p w14:paraId="08654AFF" w14:textId="76F4751A" w:rsidR="00936D6B" w:rsidRPr="00936D6B" w:rsidRDefault="00386360" w:rsidP="00936D6B">
      <w:pPr>
        <w:numPr>
          <w:ilvl w:val="0"/>
          <w:numId w:val="12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</w:t>
      </w:r>
      <w:r w:rsidR="00936D6B"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عقد لجنة المصادقة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اجتماعاتها بعد إيداع طلبات الدعم ويستدع</w:t>
      </w:r>
      <w:r w:rsid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ى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المترشحون لتقديم ملفاتهم أمامها</w:t>
      </w:r>
      <w:r w:rsidR="00936D6B"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14:paraId="2AFD63BF" w14:textId="1B3D4CBA" w:rsidR="00936D6B" w:rsidRPr="00936D6B" w:rsidRDefault="00936D6B" w:rsidP="00936D6B">
      <w:pPr>
        <w:numPr>
          <w:ilvl w:val="0"/>
          <w:numId w:val="12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يستلم أعضا</w:t>
      </w:r>
      <w:r w:rsidRPr="00936D6B">
        <w:rPr>
          <w:rFonts w:ascii="Sakkal Majalla" w:eastAsia="Calibri" w:hAnsi="Sakkal Majalla" w:cs="Sakkal Majalla" w:hint="eastAsia"/>
          <w:sz w:val="32"/>
          <w:szCs w:val="32"/>
          <w:rtl/>
          <w:lang w:bidi="ar-MA"/>
        </w:rPr>
        <w:t>ء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اللجنة ملفات المرشحين عشر</w:t>
      </w:r>
      <w:r w:rsidR="00187125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ة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أيام قبل انعقاد اللجنة، وخلال الاجتماع تتم مسائلة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المستفيد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حول كافة الجوانب المرتبطة </w:t>
      </w:r>
      <w:r w:rsidR="00F171C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بنشاطه التجاري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قبل الشروع في المداولة.</w:t>
      </w:r>
    </w:p>
    <w:p w14:paraId="55E86908" w14:textId="77777777" w:rsidR="00936D6B" w:rsidRPr="00936D6B" w:rsidRDefault="00936D6B" w:rsidP="00936D6B">
      <w:pPr>
        <w:numPr>
          <w:ilvl w:val="0"/>
          <w:numId w:val="12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حسب الملفات المقدمة، فان قرار اللجنة لا يخرج عن ثلاث حالات هي:</w:t>
      </w:r>
    </w:p>
    <w:p w14:paraId="50123F28" w14:textId="4BD3EB2B" w:rsidR="00936D6B" w:rsidRPr="00936D6B" w:rsidRDefault="00936D6B" w:rsidP="00936D6B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قرار بالموافقة وبدون شروط مع إمكانية مطالبة المرشح باستكمال ملفه الإداري.</w:t>
      </w:r>
    </w:p>
    <w:p w14:paraId="6ECDC6DB" w14:textId="278049F0" w:rsidR="00936D6B" w:rsidRPr="00936D6B" w:rsidRDefault="00936D6B" w:rsidP="00936D6B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قرار بالتأجيل قصد إعطاء المرشح فرصة لتصحيح ومعالجة بعض الأمور العالقة قبل التقدم أمام اللجنة في أجل أقصاه </w:t>
      </w:r>
      <w:r w:rsidR="0038636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3</w:t>
      </w: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0 يوما.</w:t>
      </w:r>
    </w:p>
    <w:p w14:paraId="67529F2A" w14:textId="7B07A925" w:rsidR="00936D6B" w:rsidRDefault="00936D6B" w:rsidP="00936D6B">
      <w:pPr>
        <w:pStyle w:val="Paragraphedeliste"/>
        <w:numPr>
          <w:ilvl w:val="0"/>
          <w:numId w:val="5"/>
        </w:numPr>
        <w:bidi/>
        <w:spacing w:after="0" w:line="360" w:lineRule="auto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936D6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قرار بالرفض.</w:t>
      </w:r>
    </w:p>
    <w:p w14:paraId="77D1532A" w14:textId="6990F1AE" w:rsidR="007C6CE9" w:rsidRDefault="007C6CE9" w:rsidP="007C6CE9">
      <w:pPr>
        <w:pStyle w:val="Paragraphedeliste"/>
        <w:bidi/>
        <w:spacing w:after="0" w:line="360" w:lineRule="auto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r w:rsidRPr="007C6CE9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lastRenderedPageBreak/>
        <w:t>تسديد ال</w:t>
      </w:r>
      <w:r w:rsidR="00386360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ق</w:t>
      </w:r>
      <w:r w:rsidRPr="007C6CE9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رض</w:t>
      </w:r>
    </w:p>
    <w:p w14:paraId="2382AAC2" w14:textId="5309F096" w:rsidR="007C6CE9" w:rsidRPr="007C6CE9" w:rsidRDefault="007C6CE9" w:rsidP="00851B40">
      <w:p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يسلم جدول التسديدات مع عقد القرض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ويوضح ما يلي:</w:t>
      </w:r>
    </w:p>
    <w:p w14:paraId="66DD8BFF" w14:textId="77777777" w:rsidR="007C6CE9" w:rsidRPr="007C6CE9" w:rsidRDefault="007C6CE9" w:rsidP="007C6CE9">
      <w:pPr>
        <w:numPr>
          <w:ilvl w:val="0"/>
          <w:numId w:val="11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مدة القرض.</w:t>
      </w:r>
    </w:p>
    <w:p w14:paraId="5C50A654" w14:textId="39FF5A08" w:rsidR="007C6CE9" w:rsidRPr="007C6CE9" w:rsidRDefault="007C6CE9" w:rsidP="007C6CE9">
      <w:pPr>
        <w:numPr>
          <w:ilvl w:val="0"/>
          <w:numId w:val="11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مدة الارجاء.</w:t>
      </w:r>
    </w:p>
    <w:p w14:paraId="1D09C58D" w14:textId="387D2842" w:rsidR="007C6CE9" w:rsidRPr="007C6CE9" w:rsidRDefault="007C6CE9" w:rsidP="007C6CE9">
      <w:pPr>
        <w:numPr>
          <w:ilvl w:val="0"/>
          <w:numId w:val="11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قيمة الدفعة الشهرية.</w:t>
      </w:r>
    </w:p>
    <w:p w14:paraId="1AEC6E51" w14:textId="77777777" w:rsidR="007C6CE9" w:rsidRPr="007C6CE9" w:rsidRDefault="007C6CE9" w:rsidP="007C6CE9">
      <w:pPr>
        <w:numPr>
          <w:ilvl w:val="0"/>
          <w:numId w:val="11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تتم عملية التسديد بواسطة كمبيالات تدفع يوم 25 من كل شهر.</w:t>
      </w:r>
    </w:p>
    <w:p w14:paraId="3E10176A" w14:textId="46949A9A" w:rsidR="007C6CE9" w:rsidRPr="007C6CE9" w:rsidRDefault="007C6CE9" w:rsidP="007C6CE9">
      <w:pPr>
        <w:numPr>
          <w:ilvl w:val="0"/>
          <w:numId w:val="11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إذا ما تعذر التسديد يجب على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المستفيد</w:t>
      </w: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إشعار مستشار الجمعية المكلف بمتابعة ملفه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و</w:t>
      </w: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في حالة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عدم اشعار جمعية مبادرة سوس ماسة </w:t>
      </w: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يتحمل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المستفيد </w:t>
      </w: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المصاريف المرتبطة بالتأخير.</w:t>
      </w:r>
    </w:p>
    <w:p w14:paraId="13F808E1" w14:textId="4F4A6824" w:rsidR="007C6CE9" w:rsidRDefault="007C6CE9" w:rsidP="007C6CE9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إذا تم نقل المشروع إلى مكان خارج </w:t>
      </w:r>
      <w:r w:rsidR="00386360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تراب</w:t>
      </w:r>
      <w:r w:rsidRPr="007C6CE9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جهة سوس ماسة، فإنه يتوجب على الشخص المستفيد تسديد القرض المحصل عليه فورا</w:t>
      </w:r>
      <w:r w:rsidR="00F171C7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14:paraId="748A147A" w14:textId="5BB0DAAA" w:rsidR="006800F1" w:rsidRDefault="006800F1" w:rsidP="006800F1">
      <w:pPr>
        <w:pStyle w:val="Paragraphedeliste"/>
        <w:numPr>
          <w:ilvl w:val="0"/>
          <w:numId w:val="11"/>
        </w:num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فواتير المصاريف تبرر المبالغ الملتزم بها من طرف المستفيد.</w:t>
      </w:r>
    </w:p>
    <w:p w14:paraId="46C43063" w14:textId="77777777" w:rsidR="00851B40" w:rsidRPr="00851B40" w:rsidRDefault="00851B40" w:rsidP="00851B40">
      <w:pPr>
        <w:pStyle w:val="Paragraphedeliste"/>
        <w:widowControl w:val="0"/>
        <w:autoSpaceDE w:val="0"/>
        <w:autoSpaceDN w:val="0"/>
        <w:bidi/>
        <w:adjustRightInd w:val="0"/>
        <w:spacing w:before="120" w:after="120" w:line="240" w:lineRule="auto"/>
        <w:ind w:left="0"/>
        <w:jc w:val="center"/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val="fr" w:bidi="ar-MA"/>
        </w:rPr>
      </w:pPr>
      <w:r w:rsidRPr="00851B40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val="fr" w:bidi="ar-MA"/>
        </w:rPr>
        <w:t>تم الاطلاع على مضمونه وقبول الالتزام به</w:t>
      </w:r>
    </w:p>
    <w:p w14:paraId="1CBF8B9F" w14:textId="1AA229F3" w:rsidR="007C6CE9" w:rsidRPr="00332C15" w:rsidRDefault="00851B40" w:rsidP="00332C15">
      <w:pPr>
        <w:pStyle w:val="Paragraphedeliste"/>
        <w:widowControl w:val="0"/>
        <w:numPr>
          <w:ilvl w:val="0"/>
          <w:numId w:val="11"/>
        </w:numPr>
        <w:autoSpaceDE w:val="0"/>
        <w:autoSpaceDN w:val="0"/>
        <w:bidi/>
        <w:adjustRightInd w:val="0"/>
        <w:spacing w:before="120" w:after="120" w:line="240" w:lineRule="auto"/>
        <w:jc w:val="center"/>
        <w:rPr>
          <w:rFonts w:ascii="Sakkal Majalla" w:hAnsi="Sakkal Majalla" w:cs="Sakkal Majalla"/>
          <w:sz w:val="30"/>
          <w:szCs w:val="30"/>
          <w:rtl/>
          <w:lang w:bidi="ar-MA"/>
        </w:rPr>
      </w:pPr>
      <w:r w:rsidRPr="00851B40">
        <w:rPr>
          <w:rFonts w:ascii="Sakkal Majalla" w:hAnsi="Sakkal Majalla" w:cs="Sakkal Majalla"/>
          <w:b/>
          <w:bCs/>
          <w:color w:val="000000"/>
          <w:sz w:val="32"/>
          <w:szCs w:val="32"/>
          <w:rtl/>
          <w:lang w:val="fr" w:bidi="ar-MA"/>
        </w:rPr>
        <w:t>توقيع مصادق عليه</w:t>
      </w:r>
    </w:p>
    <w:bookmarkEnd w:id="0"/>
    <w:p w14:paraId="7C1D733B" w14:textId="77777777" w:rsidR="00695C09" w:rsidRPr="00936D6B" w:rsidRDefault="00695C09" w:rsidP="00695C09">
      <w:pPr>
        <w:bidi/>
        <w:spacing w:after="0" w:line="360" w:lineRule="auto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</w:p>
    <w:sectPr w:rsidR="00695C09" w:rsidRPr="00936D6B" w:rsidSect="00062455">
      <w:footerReference w:type="default" r:id="rId11"/>
      <w:pgSz w:w="11906" w:h="16838"/>
      <w:pgMar w:top="1134" w:right="1417" w:bottom="1417" w:left="1417" w:header="708" w:footer="1112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AC5C" w14:textId="77777777" w:rsidR="003D3962" w:rsidRDefault="003D3962" w:rsidP="00C10296">
      <w:pPr>
        <w:spacing w:after="0" w:line="240" w:lineRule="auto"/>
      </w:pPr>
      <w:r>
        <w:separator/>
      </w:r>
    </w:p>
  </w:endnote>
  <w:endnote w:type="continuationSeparator" w:id="0">
    <w:p w14:paraId="3F0C8554" w14:textId="77777777" w:rsidR="003D3962" w:rsidRDefault="003D3962" w:rsidP="00C1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020107"/>
      <w:docPartObj>
        <w:docPartGallery w:val="Page Numbers (Bottom of Page)"/>
        <w:docPartUnique/>
      </w:docPartObj>
    </w:sdtPr>
    <w:sdtContent>
      <w:p w14:paraId="4F117144" w14:textId="0B1FD869" w:rsidR="00062455" w:rsidRDefault="0006245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436FCF4" wp14:editId="26B8929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2FA86" w14:textId="77777777" w:rsidR="00062455" w:rsidRDefault="0006245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36FCF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5C92FA86" w14:textId="77777777" w:rsidR="00062455" w:rsidRDefault="0006245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9D01" w14:textId="77777777" w:rsidR="003D3962" w:rsidRDefault="003D3962" w:rsidP="00C10296">
      <w:pPr>
        <w:spacing w:after="0" w:line="240" w:lineRule="auto"/>
      </w:pPr>
      <w:r>
        <w:separator/>
      </w:r>
    </w:p>
  </w:footnote>
  <w:footnote w:type="continuationSeparator" w:id="0">
    <w:p w14:paraId="003EB2D7" w14:textId="77777777" w:rsidR="003D3962" w:rsidRDefault="003D3962" w:rsidP="00C1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BB1"/>
    <w:multiLevelType w:val="hybridMultilevel"/>
    <w:tmpl w:val="40B8276E"/>
    <w:lvl w:ilvl="0" w:tplc="13FABE88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8C6"/>
    <w:multiLevelType w:val="hybridMultilevel"/>
    <w:tmpl w:val="8A6CF632"/>
    <w:lvl w:ilvl="0" w:tplc="3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5E4DC1"/>
    <w:multiLevelType w:val="hybridMultilevel"/>
    <w:tmpl w:val="56D459D8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083A"/>
    <w:multiLevelType w:val="hybridMultilevel"/>
    <w:tmpl w:val="7E4A39F4"/>
    <w:lvl w:ilvl="0" w:tplc="040C0009">
      <w:start w:val="1"/>
      <w:numFmt w:val="bullet"/>
      <w:lvlText w:val=""/>
      <w:lvlJc w:val="left"/>
      <w:pPr>
        <w:ind w:left="208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4" w15:restartNumberingAfterBreak="0">
    <w:nsid w:val="0BF202CB"/>
    <w:multiLevelType w:val="hybridMultilevel"/>
    <w:tmpl w:val="5D9C7F92"/>
    <w:lvl w:ilvl="0" w:tplc="773825D8">
      <w:numFmt w:val="bullet"/>
      <w:lvlText w:val=""/>
      <w:lvlJc w:val="left"/>
      <w:pPr>
        <w:ind w:left="720" w:hanging="360"/>
      </w:pPr>
      <w:rPr>
        <w:rFonts w:ascii="Wingdings" w:eastAsia="Calibri" w:hAnsi="Wingdings" w:cs="Sakkal Majalla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3810"/>
    <w:multiLevelType w:val="hybridMultilevel"/>
    <w:tmpl w:val="68CE07F6"/>
    <w:lvl w:ilvl="0" w:tplc="1CE85654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864BC"/>
    <w:multiLevelType w:val="hybridMultilevel"/>
    <w:tmpl w:val="3FEA6D12"/>
    <w:lvl w:ilvl="0" w:tplc="3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106B6"/>
    <w:multiLevelType w:val="hybridMultilevel"/>
    <w:tmpl w:val="573C0426"/>
    <w:lvl w:ilvl="0" w:tplc="608A1A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AB5D51"/>
    <w:multiLevelType w:val="hybridMultilevel"/>
    <w:tmpl w:val="74B0105C"/>
    <w:lvl w:ilvl="0" w:tplc="D4CC53B0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Arabic Transparent" w:hint="default"/>
        <w:color w:val="auto"/>
      </w:rPr>
    </w:lvl>
    <w:lvl w:ilvl="1" w:tplc="E290668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C2155C"/>
    <w:multiLevelType w:val="hybridMultilevel"/>
    <w:tmpl w:val="5E822296"/>
    <w:lvl w:ilvl="0" w:tplc="38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3C275DBA"/>
    <w:multiLevelType w:val="hybridMultilevel"/>
    <w:tmpl w:val="DD12B056"/>
    <w:lvl w:ilvl="0" w:tplc="2702F8F6">
      <w:numFmt w:val="bullet"/>
      <w:lvlText w:val="-"/>
      <w:lvlJc w:val="left"/>
      <w:pPr>
        <w:ind w:left="2083" w:hanging="360"/>
      </w:pPr>
      <w:rPr>
        <w:rFonts w:ascii="Sakkal Majalla" w:eastAsia="Times New Roman" w:hAnsi="Sakkal Majalla" w:cs="Sakkal Majalla" w:hint="default"/>
      </w:rPr>
    </w:lvl>
    <w:lvl w:ilvl="1" w:tplc="380C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1" w15:restartNumberingAfterBreak="0">
    <w:nsid w:val="40C15D62"/>
    <w:multiLevelType w:val="hybridMultilevel"/>
    <w:tmpl w:val="A746C9C0"/>
    <w:lvl w:ilvl="0" w:tplc="040C0005">
      <w:start w:val="1"/>
      <w:numFmt w:val="bullet"/>
      <w:lvlText w:val=""/>
      <w:lvlJc w:val="left"/>
      <w:pPr>
        <w:ind w:left="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2" w15:restartNumberingAfterBreak="0">
    <w:nsid w:val="41FF2588"/>
    <w:multiLevelType w:val="hybridMultilevel"/>
    <w:tmpl w:val="358A667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9D30C6"/>
    <w:multiLevelType w:val="hybridMultilevel"/>
    <w:tmpl w:val="D140101C"/>
    <w:lvl w:ilvl="0" w:tplc="526092A4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259E5"/>
    <w:multiLevelType w:val="hybridMultilevel"/>
    <w:tmpl w:val="EC16BE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30A"/>
    <w:multiLevelType w:val="hybridMultilevel"/>
    <w:tmpl w:val="C06CA18C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9733C"/>
    <w:multiLevelType w:val="hybridMultilevel"/>
    <w:tmpl w:val="12B6465C"/>
    <w:lvl w:ilvl="0" w:tplc="C5061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24229"/>
    <w:multiLevelType w:val="hybridMultilevel"/>
    <w:tmpl w:val="38069CBE"/>
    <w:lvl w:ilvl="0" w:tplc="3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71E34"/>
    <w:multiLevelType w:val="hybridMultilevel"/>
    <w:tmpl w:val="C75CCF46"/>
    <w:lvl w:ilvl="0" w:tplc="3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10728">
    <w:abstractNumId w:val="17"/>
  </w:num>
  <w:num w:numId="2" w16cid:durableId="125513981">
    <w:abstractNumId w:val="15"/>
  </w:num>
  <w:num w:numId="3" w16cid:durableId="1510561055">
    <w:abstractNumId w:val="7"/>
  </w:num>
  <w:num w:numId="4" w16cid:durableId="1914122109">
    <w:abstractNumId w:val="18"/>
  </w:num>
  <w:num w:numId="5" w16cid:durableId="1733310880">
    <w:abstractNumId w:val="5"/>
  </w:num>
  <w:num w:numId="6" w16cid:durableId="1084762958">
    <w:abstractNumId w:val="4"/>
  </w:num>
  <w:num w:numId="7" w16cid:durableId="1097095171">
    <w:abstractNumId w:val="9"/>
  </w:num>
  <w:num w:numId="8" w16cid:durableId="974528041">
    <w:abstractNumId w:val="2"/>
  </w:num>
  <w:num w:numId="9" w16cid:durableId="2093426216">
    <w:abstractNumId w:val="6"/>
  </w:num>
  <w:num w:numId="10" w16cid:durableId="1094860983">
    <w:abstractNumId w:val="0"/>
  </w:num>
  <w:num w:numId="11" w16cid:durableId="1849635737">
    <w:abstractNumId w:val="13"/>
  </w:num>
  <w:num w:numId="12" w16cid:durableId="1554849657">
    <w:abstractNumId w:val="14"/>
  </w:num>
  <w:num w:numId="13" w16cid:durableId="538785815">
    <w:abstractNumId w:val="8"/>
  </w:num>
  <w:num w:numId="14" w16cid:durableId="692807610">
    <w:abstractNumId w:val="10"/>
  </w:num>
  <w:num w:numId="15" w16cid:durableId="1275794521">
    <w:abstractNumId w:val="3"/>
  </w:num>
  <w:num w:numId="16" w16cid:durableId="1488521956">
    <w:abstractNumId w:val="1"/>
  </w:num>
  <w:num w:numId="17" w16cid:durableId="1587229881">
    <w:abstractNumId w:val="16"/>
  </w:num>
  <w:num w:numId="18" w16cid:durableId="1170877254">
    <w:abstractNumId w:val="12"/>
  </w:num>
  <w:num w:numId="19" w16cid:durableId="2061203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FB"/>
    <w:rsid w:val="00002AD3"/>
    <w:rsid w:val="00003578"/>
    <w:rsid w:val="000038D7"/>
    <w:rsid w:val="00025CF5"/>
    <w:rsid w:val="00036E7E"/>
    <w:rsid w:val="00062455"/>
    <w:rsid w:val="00126E2A"/>
    <w:rsid w:val="00127650"/>
    <w:rsid w:val="0014013B"/>
    <w:rsid w:val="00144D53"/>
    <w:rsid w:val="00152D88"/>
    <w:rsid w:val="00154511"/>
    <w:rsid w:val="00167CC8"/>
    <w:rsid w:val="00187125"/>
    <w:rsid w:val="00297C39"/>
    <w:rsid w:val="002C1FB3"/>
    <w:rsid w:val="00322B7D"/>
    <w:rsid w:val="00332C15"/>
    <w:rsid w:val="00351321"/>
    <w:rsid w:val="0036197D"/>
    <w:rsid w:val="0038092E"/>
    <w:rsid w:val="00386360"/>
    <w:rsid w:val="003A5CC3"/>
    <w:rsid w:val="003B6A72"/>
    <w:rsid w:val="003C18BC"/>
    <w:rsid w:val="003D3962"/>
    <w:rsid w:val="003E4F8A"/>
    <w:rsid w:val="00405C78"/>
    <w:rsid w:val="00451ABE"/>
    <w:rsid w:val="00466672"/>
    <w:rsid w:val="004B7E0D"/>
    <w:rsid w:val="004C55E3"/>
    <w:rsid w:val="004C675A"/>
    <w:rsid w:val="004E5CE4"/>
    <w:rsid w:val="00531754"/>
    <w:rsid w:val="00545CF6"/>
    <w:rsid w:val="0055722D"/>
    <w:rsid w:val="0057530B"/>
    <w:rsid w:val="005A5CF5"/>
    <w:rsid w:val="005B4E8C"/>
    <w:rsid w:val="005C653F"/>
    <w:rsid w:val="005F4F09"/>
    <w:rsid w:val="00614D0C"/>
    <w:rsid w:val="00637006"/>
    <w:rsid w:val="00662A64"/>
    <w:rsid w:val="006800F1"/>
    <w:rsid w:val="00695C09"/>
    <w:rsid w:val="006B0D8A"/>
    <w:rsid w:val="006C42E3"/>
    <w:rsid w:val="006F2103"/>
    <w:rsid w:val="00764193"/>
    <w:rsid w:val="007C6CE9"/>
    <w:rsid w:val="007D4C2C"/>
    <w:rsid w:val="007E6102"/>
    <w:rsid w:val="00800446"/>
    <w:rsid w:val="00813582"/>
    <w:rsid w:val="00851B40"/>
    <w:rsid w:val="008547E9"/>
    <w:rsid w:val="008A175A"/>
    <w:rsid w:val="009000A1"/>
    <w:rsid w:val="00901AA6"/>
    <w:rsid w:val="00903EF8"/>
    <w:rsid w:val="00912738"/>
    <w:rsid w:val="00936D6B"/>
    <w:rsid w:val="00A00629"/>
    <w:rsid w:val="00A01694"/>
    <w:rsid w:val="00A04525"/>
    <w:rsid w:val="00A360FB"/>
    <w:rsid w:val="00AA1B11"/>
    <w:rsid w:val="00AA2F73"/>
    <w:rsid w:val="00BD51B6"/>
    <w:rsid w:val="00C10296"/>
    <w:rsid w:val="00C405BC"/>
    <w:rsid w:val="00C45702"/>
    <w:rsid w:val="00C507DB"/>
    <w:rsid w:val="00C51241"/>
    <w:rsid w:val="00C57B01"/>
    <w:rsid w:val="00CB531C"/>
    <w:rsid w:val="00CB7AC1"/>
    <w:rsid w:val="00CD0B25"/>
    <w:rsid w:val="00D37102"/>
    <w:rsid w:val="00D56607"/>
    <w:rsid w:val="00D823B1"/>
    <w:rsid w:val="00D9408B"/>
    <w:rsid w:val="00E237D5"/>
    <w:rsid w:val="00E5027C"/>
    <w:rsid w:val="00E6187A"/>
    <w:rsid w:val="00E71B57"/>
    <w:rsid w:val="00ED20AD"/>
    <w:rsid w:val="00F171C7"/>
    <w:rsid w:val="00F2463B"/>
    <w:rsid w:val="00FA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A35E4"/>
  <w15:chartTrackingRefBased/>
  <w15:docId w15:val="{EFB5E49F-C0DE-419C-BBD1-EDD826F7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36D6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sz w:val="48"/>
      <w:szCs w:val="48"/>
      <w:lang w:eastAsia="fr-FR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References,List Paragraph (numbered (a)),Table of contents numbered,List ParagraphCxSpLast,List ParagraphCxSpLastCxSpLast,List ParagraphCxSpLastCxSpLastCxSpLast,Bullets,Paragraphe de list,List Paragraph"/>
    <w:basedOn w:val="Normal"/>
    <w:link w:val="ParagraphedelisteCar"/>
    <w:uiPriority w:val="34"/>
    <w:qFormat/>
    <w:rsid w:val="0014013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22B7D"/>
    <w:rPr>
      <w:b/>
      <w:bCs/>
    </w:rPr>
  </w:style>
  <w:style w:type="paragraph" w:styleId="Corpsdetexte">
    <w:name w:val="Body Text"/>
    <w:basedOn w:val="Normal"/>
    <w:link w:val="CorpsdetexteCar"/>
    <w:rsid w:val="00466672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 w:bidi="ar-MA"/>
    </w:rPr>
  </w:style>
  <w:style w:type="character" w:customStyle="1" w:styleId="CorpsdetexteCar">
    <w:name w:val="Corps de texte Car"/>
    <w:basedOn w:val="Policepardfaut"/>
    <w:link w:val="Corpsdetexte"/>
    <w:rsid w:val="00466672"/>
    <w:rPr>
      <w:rFonts w:ascii="Times New Roman" w:eastAsia="Times New Roman" w:hAnsi="Times New Roman" w:cs="Times New Roman"/>
      <w:sz w:val="28"/>
      <w:szCs w:val="28"/>
      <w:lang w:eastAsia="fr-FR" w:bidi="ar-MA"/>
    </w:rPr>
  </w:style>
  <w:style w:type="character" w:customStyle="1" w:styleId="Titre1Car">
    <w:name w:val="Titre 1 Car"/>
    <w:basedOn w:val="Policepardfaut"/>
    <w:link w:val="Titre1"/>
    <w:rsid w:val="00936D6B"/>
    <w:rPr>
      <w:rFonts w:ascii="Times New Roman" w:eastAsia="Times New Roman" w:hAnsi="Times New Roman" w:cs="Simplified Arabic"/>
      <w:sz w:val="48"/>
      <w:szCs w:val="48"/>
      <w:lang w:eastAsia="fr-FR" w:bidi="ar-MA"/>
    </w:rPr>
  </w:style>
  <w:style w:type="paragraph" w:styleId="En-tte">
    <w:name w:val="header"/>
    <w:basedOn w:val="Normal"/>
    <w:link w:val="En-tteCar"/>
    <w:rsid w:val="007C6C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7C6CE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296"/>
  </w:style>
  <w:style w:type="character" w:customStyle="1" w:styleId="ParagraphedelisteCar">
    <w:name w:val="Paragraphe de liste Car"/>
    <w:aliases w:val="Paragraphe de liste du rapport Car,References Car,List Paragraph (numbered (a)) Car,Table of contents numbered Car,List ParagraphCxSpLast Car,List ParagraphCxSpLastCxSpLast Car,List ParagraphCxSpLastCxSpLastCxSpLast Car"/>
    <w:link w:val="Paragraphedeliste"/>
    <w:uiPriority w:val="34"/>
    <w:qFormat/>
    <w:locked/>
    <w:rsid w:val="00C1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9118-696E-4D8C-8027-DC3A3B03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7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A.TIGLIFET</dc:creator>
  <cp:keywords/>
  <dc:description/>
  <cp:lastModifiedBy>Office 3</cp:lastModifiedBy>
  <cp:revision>59</cp:revision>
  <cp:lastPrinted>2022-09-05T13:49:00Z</cp:lastPrinted>
  <dcterms:created xsi:type="dcterms:W3CDTF">2021-03-09T08:29:00Z</dcterms:created>
  <dcterms:modified xsi:type="dcterms:W3CDTF">2022-09-13T09:59:00Z</dcterms:modified>
</cp:coreProperties>
</file>